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社会保障卡申领（成年人）服务指南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rPr>
              <w:t>社会保障卡申领（成年人）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rPr>
                <w:rFonts w:hint="default"/>
                <w:lang w:val="en-US" w:eastAsia="zh-CN"/>
              </w:rPr>
            </w:pPr>
            <w:r>
              <w:rPr>
                <w:rFonts w:ascii="宋体" w:hAnsi="宋体" w:eastAsia="宋体" w:cs="宋体"/>
                <w:kern w:val="0"/>
                <w:sz w:val="24"/>
                <w:szCs w:val="24"/>
                <w:lang w:val="en-US" w:eastAsia="zh-CN" w:bidi="ar"/>
              </w:rPr>
              <w:t xml:space="preserve">《关于印发“中华人民共和国社会保障卡”管理办法的通知》 中华人民共和国人力资源和社会保障部 人社部发〔2011〕47号 第十六条 经批准发行社会保障卡的省级、地市级人力资源社会保障部门应制定明确的社会保障卡应用管理规程，并通过在服务场所明示、政府网站公示等方式向社会发布。社会保障卡应用管理规程应包括以下内容： （一）社会保障卡的功能、用途； （二）社会保障卡的发行对象、申领条件、申领手续； （三）社会保障卡的使用范围（包括使用方面的限制）、使用期限及使用方法； （四）社会保障卡损坏、遗失后的挂失、补发程序； （五）发卡机构、持卡人及其他有关当事人的权利、义务等。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rPr>
              <w:t>已经参加济宁市社会保险，需申请制卡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有效身份证件</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ascii="微软雅黑" w:hAnsi="微软雅黑" w:eastAsia="微软雅黑" w:cs="微软雅黑"/>
                <w:i w:val="0"/>
                <w:iCs w:val="0"/>
                <w:caps w:val="0"/>
                <w:color w:val="333333"/>
                <w:spacing w:val="0"/>
                <w:sz w:val="21"/>
                <w:szCs w:val="21"/>
                <w:shd w:val="clear" w:fill="FFFFFF"/>
              </w:rPr>
            </w:pPr>
            <w:r>
              <w:rPr>
                <w:rFonts w:hint="eastAsia" w:ascii="宋体" w:hAnsi="宋体" w:eastAsia="宋体" w:cs="宋体"/>
                <w:sz w:val="21"/>
                <w:szCs w:val="21"/>
                <w:highlight w:val="none"/>
                <w:lang w:val="en-US" w:eastAsia="zh-CN"/>
              </w:rPr>
              <w:t>申请人申请：</w:t>
            </w:r>
            <w:r>
              <w:rPr>
                <w:rFonts w:ascii="微软雅黑" w:hAnsi="微软雅黑" w:eastAsia="微软雅黑" w:cs="微软雅黑"/>
                <w:i w:val="0"/>
                <w:iCs w:val="0"/>
                <w:caps w:val="0"/>
                <w:color w:val="333333"/>
                <w:spacing w:val="0"/>
                <w:sz w:val="21"/>
                <w:szCs w:val="21"/>
                <w:shd w:val="clear" w:fill="FFFFFF"/>
              </w:rPr>
              <w:t>社保卡“一站式”即时制卡网点银行工作人员为提出需要办理社保卡的参保人办理社会保障卡。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2.受理/不予受理</w:t>
            </w:r>
            <w:r>
              <w:rPr>
                <w:rFonts w:hint="eastAsia" w:ascii="宋体" w:hAnsi="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办结：</w:t>
            </w:r>
            <w:r>
              <w:rPr>
                <w:rFonts w:ascii="微软雅黑" w:hAnsi="微软雅黑" w:eastAsia="微软雅黑" w:cs="微软雅黑"/>
                <w:i w:val="0"/>
                <w:iCs w:val="0"/>
                <w:caps w:val="0"/>
                <w:color w:val="333333"/>
                <w:spacing w:val="0"/>
                <w:sz w:val="21"/>
                <w:szCs w:val="21"/>
                <w:shd w:val="clear" w:fill="FFFFFF"/>
              </w:rPr>
              <w:t>社保卡“一站式”即时制卡网点银行工作人员为提出需要办理社保卡的参保人即时办理，打出社会保障卡。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监督投诉电话</w:t>
            </w:r>
          </w:p>
        </w:tc>
        <w:tc>
          <w:tcPr>
            <w:tcW w:w="4093" w:type="dxa"/>
            <w:gridSpan w:val="3"/>
            <w:noWrap w:val="0"/>
            <w:vAlign w:val="center"/>
          </w:tcPr>
          <w:p>
            <w:pPr>
              <w:keepNext w:val="0"/>
              <w:keepLines w:val="0"/>
              <w:widowControl/>
              <w:suppressLineNumbers w:val="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0537-32389</w:t>
            </w:r>
            <w:r>
              <w:rPr>
                <w:rFonts w:hint="eastAsia" w:ascii="宋体" w:hAnsi="宋体" w:cs="宋体"/>
                <w:sz w:val="21"/>
                <w:szCs w:val="21"/>
                <w:lang w:val="en-US" w:eastAsia="zh-CN"/>
              </w:rPr>
              <w:t>6</w:t>
            </w:r>
            <w:r>
              <w:rPr>
                <w:rFonts w:hint="default" w:ascii="宋体" w:hAnsi="宋体" w:eastAsia="宋体" w:cs="宋体"/>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widowControl/>
              <w:suppressLineNumbers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bookmarkStart w:id="1" w:name="_GoBack"/>
            <w:bookmarkEnd w:id="1"/>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A2E5B"/>
    <w:multiLevelType w:val="singleLevel"/>
    <w:tmpl w:val="306A2E5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ODQwMjgyNjNmYjU4MmQ4YmRiOWI5ZDRlZTAyNGEifQ=="/>
  </w:docVars>
  <w:rsids>
    <w:rsidRoot w:val="00000000"/>
    <w:rsid w:val="023A109F"/>
    <w:rsid w:val="05696E27"/>
    <w:rsid w:val="08214C9B"/>
    <w:rsid w:val="086329D2"/>
    <w:rsid w:val="09315F32"/>
    <w:rsid w:val="095B49A4"/>
    <w:rsid w:val="0C6531BD"/>
    <w:rsid w:val="0CD872D1"/>
    <w:rsid w:val="0CD932C9"/>
    <w:rsid w:val="0DE90193"/>
    <w:rsid w:val="0F2C51ED"/>
    <w:rsid w:val="0F5E48FA"/>
    <w:rsid w:val="0F860012"/>
    <w:rsid w:val="12345AD7"/>
    <w:rsid w:val="13484B32"/>
    <w:rsid w:val="134F24D1"/>
    <w:rsid w:val="142D0A57"/>
    <w:rsid w:val="149932A4"/>
    <w:rsid w:val="14DE4F06"/>
    <w:rsid w:val="15FF70BB"/>
    <w:rsid w:val="163F2C7B"/>
    <w:rsid w:val="16575AB3"/>
    <w:rsid w:val="165A7D87"/>
    <w:rsid w:val="17FB2C27"/>
    <w:rsid w:val="19643CC8"/>
    <w:rsid w:val="1C511779"/>
    <w:rsid w:val="1D214EDE"/>
    <w:rsid w:val="1DC7503F"/>
    <w:rsid w:val="1E0C1BB7"/>
    <w:rsid w:val="20312846"/>
    <w:rsid w:val="21AB7615"/>
    <w:rsid w:val="22924586"/>
    <w:rsid w:val="22E13A28"/>
    <w:rsid w:val="24925CBD"/>
    <w:rsid w:val="24A55645"/>
    <w:rsid w:val="26387D9F"/>
    <w:rsid w:val="284D4DD9"/>
    <w:rsid w:val="292661C3"/>
    <w:rsid w:val="2A6517C5"/>
    <w:rsid w:val="2C0C06EE"/>
    <w:rsid w:val="2D8A262B"/>
    <w:rsid w:val="2EB84BAF"/>
    <w:rsid w:val="308377CA"/>
    <w:rsid w:val="33527CC1"/>
    <w:rsid w:val="336D3D6E"/>
    <w:rsid w:val="355621E8"/>
    <w:rsid w:val="357069B7"/>
    <w:rsid w:val="36700E5F"/>
    <w:rsid w:val="373F6235"/>
    <w:rsid w:val="389E51DD"/>
    <w:rsid w:val="391C3471"/>
    <w:rsid w:val="3ADD1FEC"/>
    <w:rsid w:val="3BA371E7"/>
    <w:rsid w:val="3D7242CB"/>
    <w:rsid w:val="42443D58"/>
    <w:rsid w:val="43FB1735"/>
    <w:rsid w:val="4789733D"/>
    <w:rsid w:val="47AF19AB"/>
    <w:rsid w:val="48347CEA"/>
    <w:rsid w:val="48BC4AFA"/>
    <w:rsid w:val="48CB5BFE"/>
    <w:rsid w:val="4ACC3E46"/>
    <w:rsid w:val="4C5713CF"/>
    <w:rsid w:val="4EC84DC6"/>
    <w:rsid w:val="4F744C7F"/>
    <w:rsid w:val="4FEE65F2"/>
    <w:rsid w:val="504601DC"/>
    <w:rsid w:val="51237D2E"/>
    <w:rsid w:val="522B768A"/>
    <w:rsid w:val="52F76813"/>
    <w:rsid w:val="574E13B2"/>
    <w:rsid w:val="57ED770C"/>
    <w:rsid w:val="594B0611"/>
    <w:rsid w:val="5BA04C44"/>
    <w:rsid w:val="5C725121"/>
    <w:rsid w:val="5E9D36BD"/>
    <w:rsid w:val="5F1567BE"/>
    <w:rsid w:val="5FEF6C9B"/>
    <w:rsid w:val="634705DB"/>
    <w:rsid w:val="66592BEE"/>
    <w:rsid w:val="66807B4C"/>
    <w:rsid w:val="66F85C33"/>
    <w:rsid w:val="67E20393"/>
    <w:rsid w:val="67FC6BBA"/>
    <w:rsid w:val="688342AB"/>
    <w:rsid w:val="6998451C"/>
    <w:rsid w:val="6AA9244B"/>
    <w:rsid w:val="6CEB2963"/>
    <w:rsid w:val="6D2B3C26"/>
    <w:rsid w:val="6FED5E00"/>
    <w:rsid w:val="70515D6E"/>
    <w:rsid w:val="7146649F"/>
    <w:rsid w:val="717026AC"/>
    <w:rsid w:val="72047E68"/>
    <w:rsid w:val="77731007"/>
    <w:rsid w:val="780A196C"/>
    <w:rsid w:val="7E9E101F"/>
    <w:rsid w:val="7ED9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108905</Words>
  <Characters>113179</Characters>
  <Lines>0</Lines>
  <Paragraphs>0</Paragraphs>
  <TotalTime>0</TotalTime>
  <ScaleCrop>false</ScaleCrop>
  <LinksUpToDate>false</LinksUpToDate>
  <CharactersWithSpaces>113999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832056529A534DA6983E607A6EF0DA6B_13</vt:lpwstr>
  </property>
</Properties>
</file>