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线上面试违纪行为认定及处理办法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为规范本次线上面试违纪违规行为的认定与处理，维护考生和本次面试相关工作人员的合法权益，根据《事业单位公开招聘违纪违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规行为处理规定》等相关法律、法规，相关要求如下：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考生不遵守面试纪律，面试过程中有下列行为之一的，应当认定为面试违纪：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（一）所处面试环境同时出现其他人的；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（二）使用快捷键切屏、截屏、退出面试系统或多屏登录面试端的；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（三）离开座位、离开监控视频范围、遮挡摄像头的；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（四）有进食、进水、上卫生间行为的；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（五）有对外传递物品行为的；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（六）佩戴耳机、智能手表等；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（七）未经允许强行退出考试软件的；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（八）其它应当视为本场面试违纪的行为。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考生违背面试公平、公正原则，面试过程中有下列行为之一的，应当认定为面试作弊：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（一）伪造资料、身份信息替代他人或被替代参加面试的；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（二）非考生本人登录面试系统参加面试，或更换作答人员的；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（三）浏览网页、在线查询、翻阅电脑和手机存储资料，查看电子影像资料的；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（四）翻阅书籍、文件、纸质资料的；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（六）其它应当视为本场面试作弊的行为。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考生在面试过程中或在面试结束后发现下列行为之一的，应当认定相关的考生实施了作弊行为：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（一）拍摄、抄录、传播试题内容的；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（二）抄袭、协助他人抄袭的；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（三）串通作弊或者参与有组织作弊的；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（四）评分过程中被认定为答案雷同的；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（五）考生的不当行为导致试题泄露或造成重大社会影响的；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（六）经后台监考发现，确认考生有其它违纪、舞弊行为的；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（八）其它应认定为作弊的行为。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考生有第一条所列面试违纪行为之一的，取消本场面试成绩。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考生有第二条、第三条所列面试舞弊行为之一的，取消本场面试成绩。情节严重的追究相关责任。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面试过程中，未按要求录制真实、有效的移动端佐证视频，影响考务人员判断考生行为的，取消本场面试成绩。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面试过程中，如视频拍摄角度不符合要求、无故中断视频录制等，影响考务人员判断本场面试有效性的，由考生自行承担后果。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面试过程中，因设备硬件故障、系统更新、断电断网等问题导致面试无法正常进行的，面试时间不做延长。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面试过程中，若考生没有按照要求进行登录、答题、保存、交卷，将不能正确记录相关信息，后果由考生承担。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56EB4CE9"/>
    <w:rsid w:val="56E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2022-05-20T07:26:00Z</dcterms:created>
  <dc:creator>糖炒栗子 ້໌ᮨ</dc:creator>
  <cp:lastModifiedBy>糖炒栗子 ້໌ᮨ</cp:lastModifiedBy>
  <dcterms:modified xsi:type="dcterms:W3CDTF">2022-05-20T07:26:35Z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C69D1A1CC0534196A47BF9B235BBE7D1</vt:lpwstr>
  </property>
</Properties>
</file>