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795" w:lineRule="atLeast"/>
        <w:ind w:left="0" w:right="0"/>
        <w:jc w:val="center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  <w:bdr w:val="none" w:color="auto" w:sz="0" w:space="0"/>
          <w:shd w:val="clear" w:fill="FFFFFF"/>
        </w:rPr>
        <w:t>金融企业涉农和中小企业贷款损失准备金税前扣除政策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54930" cy="7355840"/>
            <wp:effectExtent l="0" t="0" r="7620" b="16510"/>
            <wp:docPr id="1" name="图片 1" descr="813fa94940b84080a7a5828630deec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3fa94940b84080a7a5828630deec04"/>
                    <pic:cNvPicPr>
                      <a:picLocks noChangeAspect="1"/>
                    </pic:cNvPicPr>
                  </pic:nvPicPr>
                  <pic:blipFill>
                    <a:blip r:embed="rId4"/>
                    <a:srcRect b="82627"/>
                    <a:stretch>
                      <a:fillRect/>
                    </a:stretch>
                  </pic:blipFill>
                  <pic:spPr>
                    <a:xfrm>
                      <a:off x="0" y="0"/>
                      <a:ext cx="5154930" cy="735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92700" cy="8350250"/>
            <wp:effectExtent l="0" t="0" r="12700" b="12700"/>
            <wp:docPr id="2" name="图片 2" descr="813fa94940b84080a7a5828630deec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3fa94940b84080a7a5828630deec04"/>
                    <pic:cNvPicPr>
                      <a:picLocks noChangeAspect="1"/>
                    </pic:cNvPicPr>
                  </pic:nvPicPr>
                  <pic:blipFill>
                    <a:blip r:embed="rId4"/>
                    <a:srcRect t="17444" b="68593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835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8750" cy="8736330"/>
            <wp:effectExtent l="0" t="0" r="0" b="7620"/>
            <wp:docPr id="3" name="图片 3" descr="813fa94940b84080a7a5828630deec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3fa94940b84080a7a5828630deec04"/>
                    <pic:cNvPicPr>
                      <a:picLocks noChangeAspect="1"/>
                    </pic:cNvPicPr>
                  </pic:nvPicPr>
                  <pic:blipFill>
                    <a:blip r:embed="rId4"/>
                    <a:srcRect t="31910" b="3101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73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640" cy="8689340"/>
            <wp:effectExtent l="0" t="0" r="10160" b="16510"/>
            <wp:docPr id="4" name="图片 4" descr="813fa94940b84080a7a5828630deec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13fa94940b84080a7a5828630deec04"/>
                    <pic:cNvPicPr>
                      <a:picLocks noChangeAspect="1"/>
                    </pic:cNvPicPr>
                  </pic:nvPicPr>
                  <pic:blipFill>
                    <a:blip r:embed="rId4"/>
                    <a:srcRect t="69239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868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526CB"/>
    <w:rsid w:val="067E40D9"/>
    <w:rsid w:val="0E212BF5"/>
    <w:rsid w:val="18524764"/>
    <w:rsid w:val="208B4B45"/>
    <w:rsid w:val="21504D34"/>
    <w:rsid w:val="267C358D"/>
    <w:rsid w:val="29CA2928"/>
    <w:rsid w:val="392B0455"/>
    <w:rsid w:val="3DAF3C12"/>
    <w:rsid w:val="52B55151"/>
    <w:rsid w:val="5598173F"/>
    <w:rsid w:val="570F1397"/>
    <w:rsid w:val="5BC901C4"/>
    <w:rsid w:val="6E097F87"/>
    <w:rsid w:val="76A20C2A"/>
    <w:rsid w:val="7A0B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2024-01-22T02:04:57Z</dcterms:created>
  <dc:creator>Administrator</dc:creator>
  <cp:lastModifiedBy>孔莉</cp:lastModifiedBy>
  <dcterms:modified xsi:type="dcterms:W3CDTF">2024-01-22T02:07:55Z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