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济宁高新区城乡居民基本医疗保险集中征缴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指导组成员名单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b/>
          <w:bCs/>
          <w:sz w:val="32"/>
          <w:szCs w:val="32"/>
        </w:rPr>
      </w:pPr>
    </w:p>
    <w:p>
      <w:pPr>
        <w:tabs>
          <w:tab w:val="center" w:pos="4153"/>
        </w:tabs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组  长：</w:t>
      </w:r>
      <w:r>
        <w:rPr>
          <w:rFonts w:hint="eastAsia" w:ascii="方正仿宋简体" w:hAnsi="宋体" w:eastAsia="方正仿宋简体" w:cs="宋体"/>
          <w:sz w:val="32"/>
          <w:szCs w:val="32"/>
        </w:rPr>
        <w:t>孔  强   税务局局长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副组长：</w:t>
      </w:r>
      <w:r>
        <w:rPr>
          <w:rFonts w:hint="eastAsia" w:ascii="方正仿宋简体" w:hAnsi="宋体" w:eastAsia="方正仿宋简体" w:cs="宋体"/>
          <w:sz w:val="32"/>
          <w:szCs w:val="32"/>
        </w:rPr>
        <w:t>马  涛   财政局副局长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孙殿光   税务局副局长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 xml:space="preserve">        王琳琳   人力资源服务中心副主任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640" w:firstLineChars="2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黑体简体" w:hAnsi="宋体" w:eastAsia="方正黑体简体" w:cs="宋体"/>
          <w:sz w:val="32"/>
          <w:szCs w:val="32"/>
        </w:rPr>
        <w:t>成  员：</w:t>
      </w:r>
      <w:r>
        <w:rPr>
          <w:rFonts w:hint="eastAsia" w:ascii="方正仿宋简体" w:hAnsi="宋体" w:eastAsia="方正仿宋简体" w:cs="宋体"/>
          <w:sz w:val="32"/>
          <w:szCs w:val="32"/>
        </w:rPr>
        <w:t>石群国   财政局预算处处长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马兴起   税务局第一税务所副所长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戈二平   税务局社保非税科副科长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石明磊   税务局社保非税科副科长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马海龙   税务局税源管理科科长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李培军   税务局接庄税务所所长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李晓梦   人力资源服务中心社会保障处副处长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王  峰   税务局社保非税科科员</w:t>
      </w:r>
    </w:p>
    <w:p>
      <w:pPr>
        <w:tabs>
          <w:tab w:val="center" w:pos="4153"/>
        </w:tabs>
        <w:adjustRightInd w:val="0"/>
        <w:snapToGrid w:val="0"/>
        <w:spacing w:line="580" w:lineRule="exact"/>
        <w:ind w:firstLine="1920" w:firstLineChars="600"/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肖寒寒   人力资源服务中心社会保障处工作人员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63BE5"/>
    <w:rsid w:val="603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2019-10-23T08:00:00Z</dcterms:created>
  <dc:creator>天上有朵云在飘</dc:creator>
  <cp:lastModifiedBy>天上有朵云在飘</cp:lastModifiedBy>
  <dcterms:modified xsi:type="dcterms:W3CDTF">2019-10-23T08:00:58Z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