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A9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eastAsia" w:ascii="方正黑体简体" w:hAnsi="方正黑体简体" w:eastAsia="方正黑体简体" w:cs="方正黑体简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附件</w:t>
      </w:r>
    </w:p>
    <w:p w14:paraId="7CBF7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aseline"/>
        <w:rPr>
          <w:rFonts w:hint="default" w:ascii="Times New Roman" w:hAnsi="Times New Roman" w:eastAsia="方正小标宋简体" w:cs="Times New Roman"/>
          <w:b/>
          <w:bCs/>
          <w:snapToGrid w:val="0"/>
          <w:color w:val="000000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snapToGrid w:val="0"/>
          <w:color w:val="000000"/>
          <w:kern w:val="0"/>
          <w:sz w:val="44"/>
          <w:szCs w:val="44"/>
          <w:lang w:val="en-US" w:eastAsia="zh-CN" w:bidi="ar-SA"/>
        </w:rPr>
        <w:t>济宁高新区免除基本殡葬服务费用申请表</w:t>
      </w:r>
      <w:bookmarkEnd w:id="0"/>
    </w:p>
    <w:p w14:paraId="72F50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baseline"/>
        <w:rPr>
          <w:rFonts w:hint="default" w:ascii="Times New Roman" w:hAnsi="Times New Roman" w:eastAsia="方正小标宋简体" w:cs="Times New Roman"/>
          <w:b/>
          <w:bCs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编号：</w:t>
      </w:r>
      <w:r>
        <w:rPr>
          <w:rFonts w:hint="default" w:ascii="Times New Roman" w:hAnsi="Times New Roman" w:eastAsia="微软雅黑" w:cs="Times New Roman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Times New Roman" w:hAnsi="Times New Roman" w:eastAsia="微软雅黑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b/>
          <w:bCs/>
          <w:sz w:val="28"/>
          <w:szCs w:val="28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 xml:space="preserve">日期：  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 xml:space="preserve">   年   月   日</w:t>
      </w:r>
    </w:p>
    <w:tbl>
      <w:tblPr>
        <w:tblStyle w:val="4"/>
        <w:tblW w:w="93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919"/>
        <w:gridCol w:w="188"/>
        <w:gridCol w:w="1218"/>
        <w:gridCol w:w="592"/>
        <w:gridCol w:w="863"/>
        <w:gridCol w:w="795"/>
        <w:gridCol w:w="3906"/>
      </w:tblGrid>
      <w:tr w14:paraId="55D94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70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逝者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信息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CD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DE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1F0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户籍地址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16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558ED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61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02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年龄</w:t>
            </w: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00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CA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FDE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68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50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5814F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  <w:jc w:val="center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2C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减免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及金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额选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</w:t>
            </w:r>
          </w:p>
        </w:tc>
        <w:tc>
          <w:tcPr>
            <w:tcW w:w="3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A63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遗体接运费：</w:t>
            </w:r>
          </w:p>
          <w:p w14:paraId="15B28D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遗体冷藏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费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：</w:t>
            </w:r>
          </w:p>
          <w:p w14:paraId="453C9D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火化费：</w:t>
            </w:r>
          </w:p>
          <w:p w14:paraId="3D2425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骨灰寄存费：</w:t>
            </w:r>
          </w:p>
          <w:p w14:paraId="6F0C0F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骨灰盒费：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27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减免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类型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选项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523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高新区户籍居民（   ）</w:t>
            </w:r>
          </w:p>
          <w:p w14:paraId="031751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特殊群体（   ）</w:t>
            </w:r>
          </w:p>
          <w:p w14:paraId="6752BD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①城乡低保家庭成员</w:t>
            </w:r>
          </w:p>
          <w:p w14:paraId="12B5D2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②农村特困人员</w:t>
            </w:r>
          </w:p>
          <w:p w14:paraId="509300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③城市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三无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人员</w:t>
            </w:r>
          </w:p>
          <w:p w14:paraId="5AC15E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④社会散居孤儿</w:t>
            </w:r>
          </w:p>
          <w:p w14:paraId="311415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⑤重点优抚对象</w:t>
            </w:r>
          </w:p>
          <w:p w14:paraId="1103BF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⑥无名尸体</w:t>
            </w:r>
          </w:p>
        </w:tc>
      </w:tr>
      <w:tr w14:paraId="2F6A1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7C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C9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减免合计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：                    大写：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    </w:t>
            </w:r>
          </w:p>
        </w:tc>
      </w:tr>
      <w:tr w14:paraId="44ECB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D1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申请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人信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息</w:t>
            </w: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CF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申请人姓名</w:t>
            </w:r>
          </w:p>
        </w:tc>
        <w:tc>
          <w:tcPr>
            <w:tcW w:w="267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EA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D0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身份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证号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63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7BCF6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91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26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与逝者关系</w:t>
            </w:r>
          </w:p>
        </w:tc>
        <w:tc>
          <w:tcPr>
            <w:tcW w:w="2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25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90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电话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14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735E6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9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49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殡仪馆经办人</w:t>
            </w:r>
          </w:p>
        </w:tc>
        <w:tc>
          <w:tcPr>
            <w:tcW w:w="378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37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14:paraId="53CC1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43" w:leftChars="0" w:hanging="843" w:hangingChars="30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14:paraId="086F1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43" w:leftChars="0" w:hanging="843" w:hangingChars="30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签字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：</w:t>
            </w:r>
          </w:p>
          <w:p w14:paraId="237DE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43" w:leftChars="0" w:hanging="843" w:hangingChars="30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年   月   日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7D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殡仪馆审核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FA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</w:p>
          <w:p w14:paraId="3F48F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（公章）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</w:p>
          <w:p w14:paraId="0703B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年   月   日</w:t>
            </w:r>
          </w:p>
        </w:tc>
      </w:tr>
      <w:tr w14:paraId="2E26D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DB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说明</w:t>
            </w:r>
          </w:p>
        </w:tc>
        <w:tc>
          <w:tcPr>
            <w:tcW w:w="8481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596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此表内容由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济宁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殡仪馆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工作人员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据实填写，经办人签字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。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弄虚作假者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将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追回费用，并追究责任。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2.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未发生的免除项目不折现、不折抵。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3.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此表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一式两份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济宁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殡仪馆存档一份，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济宁高新区发展软环境保障局存档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一份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。</w:t>
            </w:r>
          </w:p>
        </w:tc>
      </w:tr>
    </w:tbl>
    <w:p w14:paraId="38B965DB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20365B5F-349B-4418-B621-69DED45605EE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9D893C01-11E6-438C-B119-E27518AB4C9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CEAE96"/>
    <w:multiLevelType w:val="singleLevel"/>
    <w:tmpl w:val="1DCEAE9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6D37938"/>
    <w:multiLevelType w:val="singleLevel"/>
    <w:tmpl w:val="56D3793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BF26CE4"/>
    <w:multiLevelType w:val="singleLevel"/>
    <w:tmpl w:val="7BF26CE4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56C1A"/>
    <w:rsid w:val="70C5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1"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2025-08-07T08:57:00Z</dcterms:created>
  <dc:creator>糖炒栗子 ້໌ᮨ</dc:creator>
  <cp:lastModifiedBy>糖炒栗子 ້໌ᮨ</cp:lastModifiedBy>
  <dcterms:modified xsi:type="dcterms:W3CDTF">2025-08-07T09:03:49Z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C082A6DCA63C44CD87A5268BB1932DDC_11</vt:lpwstr>
  </property>
  <property fmtid="{D5CDD505-2E9C-101B-9397-08002B2CF9AE}" pid="4" name="KSOTemplateDocerSaveRecord">
    <vt:lpwstr>eyJoZGlkIjoiZjYwNTBlYjNmNzUyNmFhNDZlNTJhOTFjOWM3OWY2ODYiLCJ1c2VySWQiOiIxMTQ4NjcwNDAzIn0=</vt:lpwstr>
  </property>
</Properties>
</file>