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sz w:val="32"/>
          <w:szCs w:val="32"/>
          <w:lang w:val="en-US" w:eastAsia="zh-CN"/>
        </w:rPr>
        <w:t>居民养老保险参保信息维护服务指南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rPr>
              <w:t>居民养老保险参保信息维护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《城乡居民基本养老保险经办规程》 人社部发〔2019〕84号 第九条 第一款 参保人员的性别、民族、居住地址、联系电话等参保登记信息发生变更时,县社保机构应允许参保人员本人通过互联网服务渠道或线下服务渠道直接填报最新信息进行变更,无需审核。 第二款 参保人员的姓名、出生日期、有效身份证件号码变更时,县社保机构应允许参保人员本人通过互联网服务渠道提出申请,填写新的《登记表》,上传变更后的有效身份证件办理变更或携带变更后的有效身份证件通过线下服务渠道现场办理变更。 第十条 第一款 县社保机构应通过数据比对等方式,对变更申请进行审核,并自收到变更申请之日起3个工作日内告知参保人员审核结果。审核通过的,应同时在信息系统中进行确认,留存新的《登记表》、有效身份证件信息资料。</w:t>
            </w:r>
          </w:p>
          <w:p>
            <w:pPr>
              <w:keepNext w:val="0"/>
              <w:keepLines w:val="0"/>
              <w:widowControl/>
              <w:suppressLineNumbers w:val="0"/>
              <w:jc w:val="left"/>
              <w:rPr>
                <w:rFonts w:hint="default"/>
                <w:lang w:val="en-US" w:eastAsia="zh-CN"/>
              </w:rPr>
            </w:pPr>
            <w:r>
              <w:rPr>
                <w:rFonts w:ascii="宋体" w:hAnsi="宋体" w:eastAsia="宋体" w:cs="宋体"/>
                <w:kern w:val="0"/>
                <w:sz w:val="24"/>
                <w:szCs w:val="24"/>
                <w:lang w:val="en-US" w:eastAsia="zh-CN" w:bidi="ar"/>
              </w:rPr>
              <w:t xml:space="preserve">《中华人民共和国社会保险法》 中华人民共和国主席令第35号 第十五条 基本养老金由统筹养老金和个人账户养老金组成。 　 第十六条　 参加基本养老保险的个人，达到法定退休年龄时累计缴费满十五年的，按月领取基本养老金。 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r>
              <w:rPr>
                <w:rFonts w:hint="eastAsia"/>
              </w:rPr>
              <w:t>参保人员参保登记信息变更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有效身份证件</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原件</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纸质或</w:t>
            </w:r>
            <w:r>
              <w:rPr>
                <w:rFonts w:hint="eastAsia" w:ascii="宋体" w:hAnsi="宋体" w:eastAsia="宋体" w:cs="宋体"/>
                <w:sz w:val="21"/>
                <w:szCs w:val="21"/>
                <w:highlight w:val="none"/>
                <w:lang w:val="en-US" w:eastAsia="zh-CN"/>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ascii="微软雅黑" w:hAnsi="微软雅黑" w:eastAsia="微软雅黑" w:cs="微软雅黑"/>
                <w:i w:val="0"/>
                <w:iCs w:val="0"/>
                <w:caps w:val="0"/>
                <w:color w:val="333333"/>
                <w:spacing w:val="0"/>
                <w:sz w:val="21"/>
                <w:szCs w:val="21"/>
                <w:shd w:val="clear" w:fill="FFFFFF"/>
              </w:rPr>
            </w:pPr>
            <w:r>
              <w:rPr>
                <w:rFonts w:hint="eastAsia" w:ascii="宋体" w:hAnsi="宋体" w:eastAsia="宋体" w:cs="宋体"/>
                <w:sz w:val="21"/>
                <w:szCs w:val="21"/>
                <w:highlight w:val="none"/>
                <w:lang w:val="en-US" w:eastAsia="zh-CN"/>
              </w:rPr>
              <w:t>申请人申请：</w:t>
            </w:r>
            <w:r>
              <w:rPr>
                <w:rFonts w:hint="eastAsia" w:ascii="微软雅黑" w:hAnsi="微软雅黑" w:eastAsia="微软雅黑" w:cs="微软雅黑"/>
                <w:i w:val="0"/>
                <w:iCs w:val="0"/>
                <w:caps w:val="0"/>
                <w:color w:val="333333"/>
                <w:spacing w:val="0"/>
                <w:sz w:val="21"/>
                <w:szCs w:val="21"/>
                <w:shd w:val="clear" w:fill="FFFFFF"/>
              </w:rPr>
              <w:t>参保人员参保登记信息发生变更进行维护</w:t>
            </w:r>
            <w:r>
              <w:rPr>
                <w:rFonts w:ascii="微软雅黑" w:hAnsi="微软雅黑" w:eastAsia="微软雅黑" w:cs="微软雅黑"/>
                <w:i w:val="0"/>
                <w:iCs w:val="0"/>
                <w:caps w:val="0"/>
                <w:color w:val="333333"/>
                <w:spacing w:val="0"/>
                <w:sz w:val="21"/>
                <w:szCs w:val="21"/>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2.受理/不予受理</w:t>
            </w:r>
            <w:r>
              <w:rPr>
                <w:rFonts w:hint="eastAsia" w:ascii="宋体" w:hAnsi="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办结：</w:t>
            </w:r>
            <w:r>
              <w:rPr>
                <w:rFonts w:hint="eastAsia" w:ascii="宋体" w:hAnsi="宋体" w:eastAsia="宋体" w:cs="宋体"/>
                <w:sz w:val="21"/>
                <w:szCs w:val="21"/>
                <w:highlight w:val="none"/>
                <w:lang w:val="en-US" w:eastAsia="zh-CN"/>
              </w:rPr>
              <w:t>社保机构应通过数据比对等方式，对变更申请进行审核，并自收到变更申请之日起 3 个工作日内告知参保人员审核结果。审核通过的，应同时在信息系统中进行确认，留存新的《登记表》、有效身份证件信息资料。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监督投诉电话</w:t>
            </w:r>
          </w:p>
        </w:tc>
        <w:tc>
          <w:tcPr>
            <w:tcW w:w="4093" w:type="dxa"/>
            <w:gridSpan w:val="3"/>
            <w:noWrap w:val="0"/>
            <w:vAlign w:val="center"/>
          </w:tcPr>
          <w:p>
            <w:pPr>
              <w:keepNext w:val="0"/>
              <w:keepLines w:val="0"/>
              <w:widowControl/>
              <w:suppressLineNumbers w:val="0"/>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部门：济宁市人民政府行政复议办公室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地址：高新区崇文大道西首路南（济宁市公共法律服务中心）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部门：任城区人民法院，兖州区人民法院，济宁高新区人民法院，鱼台县人民法院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地址：任城区洸河路西首，济宁市兖州区九州中路95号，济宁高新区蓼河路7号，鱼台县湖陵一路南首路东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A2E5B"/>
    <w:multiLevelType w:val="singleLevel"/>
    <w:tmpl w:val="306A2E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86329D2"/>
    <w:rsid w:val="09315F32"/>
    <w:rsid w:val="0C6531BD"/>
    <w:rsid w:val="0CD872D1"/>
    <w:rsid w:val="0CD932C9"/>
    <w:rsid w:val="0D6F1519"/>
    <w:rsid w:val="0DE90193"/>
    <w:rsid w:val="0EE52393"/>
    <w:rsid w:val="0F2C51ED"/>
    <w:rsid w:val="0F5E48FA"/>
    <w:rsid w:val="0F860012"/>
    <w:rsid w:val="12345AD7"/>
    <w:rsid w:val="13484B32"/>
    <w:rsid w:val="134F24D1"/>
    <w:rsid w:val="14234C56"/>
    <w:rsid w:val="142D0A57"/>
    <w:rsid w:val="149932A4"/>
    <w:rsid w:val="15FF70BB"/>
    <w:rsid w:val="163F2C7B"/>
    <w:rsid w:val="16575AB3"/>
    <w:rsid w:val="17FB2C27"/>
    <w:rsid w:val="19643CC8"/>
    <w:rsid w:val="1C511779"/>
    <w:rsid w:val="1D214EDE"/>
    <w:rsid w:val="1DC7503F"/>
    <w:rsid w:val="1E0C1BB7"/>
    <w:rsid w:val="20312846"/>
    <w:rsid w:val="203557D7"/>
    <w:rsid w:val="20A81969"/>
    <w:rsid w:val="21AB7615"/>
    <w:rsid w:val="22E13A28"/>
    <w:rsid w:val="24925CBD"/>
    <w:rsid w:val="24A55645"/>
    <w:rsid w:val="26387D9F"/>
    <w:rsid w:val="284D4DD9"/>
    <w:rsid w:val="292661C3"/>
    <w:rsid w:val="29D00E81"/>
    <w:rsid w:val="2A1A5EBE"/>
    <w:rsid w:val="2A6517C5"/>
    <w:rsid w:val="2C0C06EE"/>
    <w:rsid w:val="2D8A262B"/>
    <w:rsid w:val="2EB84BAF"/>
    <w:rsid w:val="308377CA"/>
    <w:rsid w:val="316A179A"/>
    <w:rsid w:val="33527CC1"/>
    <w:rsid w:val="336D3D6E"/>
    <w:rsid w:val="355621E8"/>
    <w:rsid w:val="357069B7"/>
    <w:rsid w:val="36700E5F"/>
    <w:rsid w:val="373F6235"/>
    <w:rsid w:val="389E51DD"/>
    <w:rsid w:val="391C3471"/>
    <w:rsid w:val="3ADD1FEC"/>
    <w:rsid w:val="3BA371E7"/>
    <w:rsid w:val="3D7242CB"/>
    <w:rsid w:val="42443D58"/>
    <w:rsid w:val="43FB1735"/>
    <w:rsid w:val="47637D1D"/>
    <w:rsid w:val="4789733D"/>
    <w:rsid w:val="47AF19AB"/>
    <w:rsid w:val="48347CEA"/>
    <w:rsid w:val="48BC4AFA"/>
    <w:rsid w:val="48CB5BFE"/>
    <w:rsid w:val="4ACC3E46"/>
    <w:rsid w:val="4C5713CF"/>
    <w:rsid w:val="4EC84DC6"/>
    <w:rsid w:val="4F744C7F"/>
    <w:rsid w:val="4FEE65F2"/>
    <w:rsid w:val="504601DC"/>
    <w:rsid w:val="51237D2E"/>
    <w:rsid w:val="516C536C"/>
    <w:rsid w:val="522B768A"/>
    <w:rsid w:val="52F76813"/>
    <w:rsid w:val="574E13B2"/>
    <w:rsid w:val="57ED770C"/>
    <w:rsid w:val="594B0611"/>
    <w:rsid w:val="5BA04C44"/>
    <w:rsid w:val="5C725121"/>
    <w:rsid w:val="5E9D36BD"/>
    <w:rsid w:val="5F1567BE"/>
    <w:rsid w:val="634705DB"/>
    <w:rsid w:val="66592BEE"/>
    <w:rsid w:val="66807B4C"/>
    <w:rsid w:val="66F85C33"/>
    <w:rsid w:val="67E20393"/>
    <w:rsid w:val="67FC6BBA"/>
    <w:rsid w:val="688342AB"/>
    <w:rsid w:val="6998451C"/>
    <w:rsid w:val="6AA9244B"/>
    <w:rsid w:val="6C334D13"/>
    <w:rsid w:val="6CEB2963"/>
    <w:rsid w:val="6D2B3C26"/>
    <w:rsid w:val="6FED5E00"/>
    <w:rsid w:val="70515D6E"/>
    <w:rsid w:val="7146649F"/>
    <w:rsid w:val="717026AC"/>
    <w:rsid w:val="72047E68"/>
    <w:rsid w:val="77731007"/>
    <w:rsid w:val="780A196C"/>
    <w:rsid w:val="7E9E101F"/>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autoRedefine/>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autoRedefine/>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993</Words>
  <Characters>1058</Characters>
  <Lines>0</Lines>
  <Paragraphs>0</Paragraphs>
  <TotalTime>0</TotalTime>
  <ScaleCrop>false</ScaleCrop>
  <LinksUpToDate>false</LinksUpToDate>
  <CharactersWithSpaces>1080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E15ABECFE3644473897B89E6119188E3_13</vt:lpwstr>
  </property>
</Properties>
</file>