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hAnsi="文星仿宋" w:eastAsia="方正小标宋简体" w:cs="方正仿宋简体"/>
          <w:b w:val="0"/>
          <w:bCs/>
          <w:color w:val="000000"/>
          <w:spacing w:val="-11"/>
          <w:sz w:val="44"/>
          <w:szCs w:val="44"/>
        </w:rPr>
      </w:pPr>
      <w:r>
        <w:rPr>
          <w:rFonts w:hint="eastAsia" w:ascii="方正小标宋简体" w:hAnsi="文星仿宋" w:eastAsia="方正小标宋简体" w:cs="方正仿宋简体"/>
          <w:b w:val="0"/>
          <w:bCs/>
          <w:color w:val="000000"/>
          <w:spacing w:val="-11"/>
          <w:sz w:val="44"/>
          <w:szCs w:val="44"/>
        </w:rPr>
        <w:t>济宁高新区企业全生命周期事项清单及责任分工</w:t>
      </w:r>
    </w:p>
    <w:tbl>
      <w:tblPr>
        <w:tblStyle w:val="3"/>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7"/>
        <w:gridCol w:w="617"/>
        <w:gridCol w:w="989"/>
        <w:gridCol w:w="1644"/>
        <w:gridCol w:w="1784"/>
        <w:gridCol w:w="1504"/>
        <w:gridCol w:w="1035"/>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blHeader/>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val="0"/>
                <w:bCs/>
                <w:color w:val="000000"/>
                <w:sz w:val="24"/>
                <w:szCs w:val="24"/>
              </w:rPr>
            </w:pPr>
            <w:r>
              <w:rPr>
                <w:rFonts w:hint="eastAsia" w:ascii="方正黑体简体" w:hAnsi="方正黑体简体" w:eastAsia="方正黑体简体" w:cs="方正黑体简体"/>
                <w:b w:val="0"/>
                <w:bCs/>
                <w:color w:val="000000"/>
                <w:sz w:val="24"/>
                <w:szCs w:val="24"/>
              </w:rPr>
              <w:t>序号</w:t>
            </w:r>
          </w:p>
        </w:tc>
        <w:tc>
          <w:tcPr>
            <w:tcW w:w="61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val="0"/>
                <w:bCs/>
                <w:color w:val="000000"/>
                <w:sz w:val="24"/>
                <w:szCs w:val="24"/>
              </w:rPr>
            </w:pPr>
            <w:r>
              <w:rPr>
                <w:rFonts w:hint="eastAsia" w:ascii="方正黑体简体" w:hAnsi="方正黑体简体" w:eastAsia="方正黑体简体" w:cs="方正黑体简体"/>
                <w:b w:val="0"/>
                <w:bCs/>
                <w:color w:val="000000"/>
                <w:sz w:val="24"/>
                <w:szCs w:val="24"/>
              </w:rPr>
              <w:t>阶段</w:t>
            </w:r>
          </w:p>
        </w:tc>
        <w:tc>
          <w:tcPr>
            <w:tcW w:w="989"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val="0"/>
                <w:bCs/>
                <w:color w:val="000000"/>
                <w:sz w:val="24"/>
                <w:szCs w:val="24"/>
              </w:rPr>
            </w:pPr>
            <w:r>
              <w:rPr>
                <w:rFonts w:hint="eastAsia" w:ascii="方正黑体简体" w:hAnsi="方正黑体简体" w:eastAsia="方正黑体简体" w:cs="方正黑体简体"/>
                <w:b w:val="0"/>
                <w:bCs/>
                <w:color w:val="000000"/>
                <w:sz w:val="24"/>
                <w:szCs w:val="24"/>
              </w:rPr>
              <w:t>场景</w:t>
            </w: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val="0"/>
                <w:bCs/>
                <w:color w:val="000000"/>
                <w:sz w:val="24"/>
                <w:szCs w:val="24"/>
              </w:rPr>
            </w:pPr>
            <w:r>
              <w:rPr>
                <w:rFonts w:hint="eastAsia" w:ascii="方正黑体简体" w:hAnsi="方正黑体简体" w:eastAsia="方正黑体简体" w:cs="方正黑体简体"/>
                <w:b w:val="0"/>
                <w:bCs/>
                <w:color w:val="000000"/>
                <w:sz w:val="24"/>
                <w:szCs w:val="24"/>
              </w:rPr>
              <w:t>事项名称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val="0"/>
                <w:bCs/>
                <w:color w:val="000000"/>
                <w:sz w:val="24"/>
                <w:szCs w:val="24"/>
              </w:rPr>
            </w:pPr>
            <w:r>
              <w:rPr>
                <w:rFonts w:hint="eastAsia" w:ascii="方正黑体简体" w:hAnsi="方正黑体简体" w:eastAsia="方正黑体简体" w:cs="方正黑体简体"/>
                <w:b w:val="0"/>
                <w:bCs/>
                <w:color w:val="000000"/>
                <w:sz w:val="24"/>
                <w:szCs w:val="24"/>
              </w:rPr>
              <w:t>事项类型</w:t>
            </w:r>
          </w:p>
        </w:tc>
        <w:tc>
          <w:tcPr>
            <w:tcW w:w="1035"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val="0"/>
                <w:bCs/>
                <w:color w:val="000000"/>
                <w:sz w:val="24"/>
                <w:szCs w:val="24"/>
              </w:rPr>
            </w:pPr>
            <w:r>
              <w:rPr>
                <w:rFonts w:hint="eastAsia" w:ascii="方正黑体简体" w:hAnsi="方正黑体简体" w:eastAsia="方正黑体简体" w:cs="方正黑体简体"/>
                <w:b w:val="0"/>
                <w:bCs/>
                <w:color w:val="000000"/>
                <w:sz w:val="24"/>
                <w:szCs w:val="24"/>
              </w:rPr>
              <w:t>牵头部门</w:t>
            </w: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val="0"/>
                <w:bCs/>
                <w:color w:val="000000"/>
                <w:sz w:val="24"/>
                <w:szCs w:val="24"/>
              </w:rPr>
            </w:pPr>
            <w:r>
              <w:rPr>
                <w:rFonts w:hint="eastAsia" w:ascii="方正黑体简体" w:hAnsi="方正黑体简体" w:eastAsia="方正黑体简体" w:cs="方正黑体简体"/>
                <w:b w:val="0"/>
                <w:bCs/>
                <w:color w:val="000000"/>
                <w:sz w:val="24"/>
                <w:szCs w:val="24"/>
              </w:rPr>
              <w:t>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1</w:t>
            </w:r>
          </w:p>
        </w:tc>
        <w:tc>
          <w:tcPr>
            <w:tcW w:w="617"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1</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企业开办</w:t>
            </w:r>
          </w:p>
        </w:tc>
        <w:tc>
          <w:tcPr>
            <w:tcW w:w="989"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1.1</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企业开办</w:t>
            </w:r>
          </w:p>
        </w:tc>
        <w:tc>
          <w:tcPr>
            <w:tcW w:w="1644"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公司（企业）设立登记</w:t>
            </w: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公司设立登记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color w:val="000000"/>
                <w:sz w:val="24"/>
                <w:szCs w:val="24"/>
              </w:rPr>
              <w:t>行政审批服务局</w:t>
            </w: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非公司企业法人设立登记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外商投资企业设立登记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市场监督</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分公司设立登记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营业单位、非法人分支机构设立登记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外商投资企业分支机构设立登记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市场监督</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2</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公章刻制备案</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其他行政权力</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3</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涉税办理</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4</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企业社会保险登记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eastAsia="zh-CN"/>
              </w:rPr>
              <w:t>党工委组织部（</w:t>
            </w:r>
            <w:r>
              <w:rPr>
                <w:rFonts w:hint="eastAsia" w:ascii="方正仿宋简体" w:hAnsi="方正仿宋简体" w:eastAsia="方正仿宋简体" w:cs="方正仿宋简体"/>
                <w:b w:val="0"/>
                <w:bCs/>
                <w:color w:val="000000"/>
                <w:sz w:val="24"/>
                <w:szCs w:val="24"/>
              </w:rPr>
              <w:t>人力资源部</w:t>
            </w:r>
            <w:r>
              <w:rPr>
                <w:rFonts w:hint="eastAsia" w:ascii="方正仿宋简体" w:hAnsi="方正仿宋简体" w:eastAsia="方正仿宋简体" w:cs="方正仿宋简体"/>
                <w:b w:val="0"/>
                <w:bCs/>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5</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医疗保险单位参保登记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eastAsia="zh-CN"/>
              </w:rPr>
              <w:t>党工委组织部（</w:t>
            </w:r>
            <w:r>
              <w:rPr>
                <w:rFonts w:hint="eastAsia" w:ascii="方正仿宋简体" w:hAnsi="方正仿宋简体" w:eastAsia="方正仿宋简体" w:cs="方正仿宋简体"/>
                <w:b w:val="0"/>
                <w:bCs/>
                <w:color w:val="000000"/>
                <w:sz w:val="24"/>
                <w:szCs w:val="24"/>
              </w:rPr>
              <w:t>人力资源部</w:t>
            </w:r>
            <w:r>
              <w:rPr>
                <w:rFonts w:hint="eastAsia" w:ascii="方正仿宋简体" w:hAnsi="方正仿宋简体" w:eastAsia="方正仿宋简体" w:cs="方正仿宋简体"/>
                <w:b w:val="0"/>
                <w:bCs/>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6</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住房公积金单位缴存登记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7</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预约银行开户</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lang w:eastAsia="zh-CN"/>
              </w:rPr>
            </w:pPr>
            <w:r>
              <w:rPr>
                <w:rFonts w:hint="eastAsia" w:ascii="方正仿宋简体" w:hAnsi="方正仿宋简体" w:eastAsia="方正仿宋简体" w:cs="方正仿宋简体"/>
                <w:b w:val="0"/>
                <w:bCs/>
                <w:color w:val="000000"/>
                <w:sz w:val="24"/>
                <w:szCs w:val="24"/>
              </w:rPr>
              <w:t>工商银行</w:t>
            </w:r>
            <w:r>
              <w:rPr>
                <w:rFonts w:hint="eastAsia" w:ascii="方正仿宋简体" w:hAnsi="方正仿宋简体" w:eastAsia="方正仿宋简体" w:cs="方正仿宋简体"/>
                <w:b w:val="0"/>
                <w:bCs/>
                <w:color w:val="000000"/>
                <w:sz w:val="24"/>
                <w:szCs w:val="24"/>
                <w:lang w:eastAsia="zh-CN"/>
              </w:rPr>
              <w:t>开发区支行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8</w:t>
            </w:r>
          </w:p>
        </w:tc>
        <w:tc>
          <w:tcPr>
            <w:tcW w:w="617"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2</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企业准营</w:t>
            </w:r>
          </w:p>
        </w:tc>
        <w:tc>
          <w:tcPr>
            <w:tcW w:w="989"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2.1</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生产许可办理</w:t>
            </w: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食品生产许可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行政审批服务局</w:t>
            </w: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9</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工业产品生产许可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市场监督</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10</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二、三类医疗器械生产许可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市场监督</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11</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建筑施工企业安全生产许可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城乡建设和交通局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12</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排污许可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生态环境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13</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2.2</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经营许可办理</w:t>
            </w: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食品经营许可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行政审批服务局</w:t>
            </w: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14</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危险货物运输经营以外的道路货物运输经营许可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15</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公共场所卫生许可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16</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烟草专卖零售许可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市烟草专卖局（中心）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17</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农药经营许可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城乡统筹局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18</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兽药经营许可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lang w:eastAsia="zh-CN"/>
              </w:rPr>
            </w:pPr>
            <w:r>
              <w:rPr>
                <w:rFonts w:hint="eastAsia" w:ascii="方正仿宋简体" w:hAnsi="方正仿宋简体" w:eastAsia="方正仿宋简体" w:cs="方正仿宋简体"/>
                <w:b w:val="0"/>
                <w:bCs/>
                <w:color w:val="000000"/>
                <w:sz w:val="24"/>
                <w:szCs w:val="24"/>
                <w:lang w:eastAsia="zh-CN"/>
              </w:rPr>
              <w:t>行政审批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lang w:eastAsia="zh-CN"/>
              </w:rPr>
            </w:pPr>
            <w:r>
              <w:rPr>
                <w:rFonts w:hint="eastAsia" w:ascii="方正仿宋简体" w:hAnsi="方正仿宋简体" w:eastAsia="方正仿宋简体" w:cs="方正仿宋简体"/>
                <w:b w:val="0"/>
                <w:bCs/>
                <w:color w:val="000000"/>
                <w:sz w:val="24"/>
                <w:szCs w:val="24"/>
                <w:lang w:eastAsia="zh-CN"/>
              </w:rPr>
              <w:t>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19</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对外贸易经营者备案登记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eastAsia="zh-CN"/>
              </w:rPr>
              <w:t>经济发展</w:t>
            </w:r>
            <w:r>
              <w:rPr>
                <w:rFonts w:hint="eastAsia" w:ascii="方正仿宋简体" w:hAnsi="方正仿宋简体" w:eastAsia="方正仿宋简体" w:cs="方正仿宋简体"/>
                <w:b w:val="0"/>
                <w:bCs/>
                <w:color w:val="000000"/>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20</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公众聚集场所投入使用、营业前消防安全检查</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消防救援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21</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旅馆业特种行业许可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22</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城市公共汽（电）车客运经营（含线路经营）许可</w:t>
            </w: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城市公共汽电车客运经营许可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城乡建设和交通局</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城市公交线路经营许可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城乡建设和交通局</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23</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道路客运（班车客运、包车客运、旅游客运）及班线经营许可</w:t>
            </w: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道路班车客运（含班线）经营许可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城乡建设和交通局</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道路包车客运经营许可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城乡建设和交通局</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24</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出租汽车经营许可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城乡建设和交通局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25</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第三类医疗器械经营许可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市场监督</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26</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药品经营许可(零售)</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市场监督</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27</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第二类医疗器械经营备案</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其他行政权力</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市场监督</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28</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2.3</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社会服务许可办理</w:t>
            </w: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劳务派遣经营许可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行政审批服务局</w:t>
            </w: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29</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民办职业技能培训机构审批</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30</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经营性人力资源服务机构从事职业中介活动许可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31</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医疗机构设置审批及执业登记和校验</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32</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互联网上网服务营业场所经营单位从事互联网上网服务经营活动许可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lang w:eastAsia="zh-CN"/>
              </w:rPr>
            </w:pPr>
            <w:r>
              <w:rPr>
                <w:rFonts w:hint="eastAsia" w:ascii="方正仿宋简体" w:hAnsi="方正仿宋简体" w:eastAsia="方正仿宋简体" w:cs="方正仿宋简体"/>
                <w:b w:val="0"/>
                <w:bCs/>
                <w:color w:val="000000"/>
                <w:sz w:val="24"/>
                <w:szCs w:val="24"/>
              </w:rPr>
              <w:t>公安分局</w:t>
            </w:r>
            <w:r>
              <w:rPr>
                <w:rFonts w:hint="eastAsia" w:ascii="方正仿宋简体" w:hAnsi="方正仿宋简体" w:eastAsia="方正仿宋简体" w:cs="方正仿宋简体"/>
                <w:b w:val="0"/>
                <w:bCs/>
                <w:color w:val="000000"/>
                <w:sz w:val="24"/>
                <w:szCs w:val="24"/>
                <w:lang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33</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包装装潢印刷品和其他印刷品印刷企业设立</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lang w:eastAsia="zh-CN"/>
              </w:rPr>
            </w:pPr>
            <w:r>
              <w:rPr>
                <w:rFonts w:hint="eastAsia" w:ascii="方正仿宋简体" w:hAnsi="方正仿宋简体" w:eastAsia="方正仿宋简体" w:cs="方正仿宋简体"/>
                <w:b w:val="0"/>
                <w:bCs/>
                <w:color w:val="000000"/>
                <w:sz w:val="24"/>
                <w:szCs w:val="24"/>
              </w:rPr>
              <w:t>党政</w:t>
            </w:r>
            <w:r>
              <w:rPr>
                <w:rFonts w:hint="eastAsia" w:ascii="方正仿宋简体" w:hAnsi="方正仿宋简体" w:eastAsia="方正仿宋简体" w:cs="方正仿宋简体"/>
                <w:b w:val="0"/>
                <w:bCs/>
                <w:color w:val="000000"/>
                <w:sz w:val="24"/>
                <w:szCs w:val="24"/>
                <w:lang w:eastAsia="zh-CN"/>
              </w:rPr>
              <w:t>办公室</w:t>
            </w:r>
            <w:r>
              <w:rPr>
                <w:rFonts w:hint="eastAsia" w:ascii="方正仿宋简体" w:hAnsi="方正仿宋简体" w:eastAsia="方正仿宋简体" w:cs="方正仿宋简体"/>
                <w:b w:val="0"/>
                <w:bCs/>
                <w:color w:val="000000"/>
                <w:sz w:val="24"/>
                <w:szCs w:val="24"/>
              </w:rPr>
              <w:t>（宣传）</w:t>
            </w:r>
            <w:r>
              <w:rPr>
                <w:rFonts w:hint="eastAsia" w:ascii="方正仿宋简体" w:hAnsi="方正仿宋简体" w:eastAsia="方正仿宋简体" w:cs="方正仿宋简体"/>
                <w:b w:val="0"/>
                <w:bCs/>
                <w:color w:val="000000"/>
                <w:sz w:val="24"/>
                <w:szCs w:val="24"/>
                <w:lang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34</w:t>
            </w:r>
          </w:p>
        </w:tc>
        <w:tc>
          <w:tcPr>
            <w:tcW w:w="617"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3</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企业运营</w:t>
            </w:r>
          </w:p>
        </w:tc>
        <w:tc>
          <w:tcPr>
            <w:tcW w:w="989"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3.1</w:t>
            </w:r>
            <w:r>
              <w:rPr>
                <w:rFonts w:hint="eastAsia" w:ascii="方正仿宋简体" w:hAnsi="方正仿宋简体" w:eastAsia="方正仿宋简体" w:cs="方正仿宋简体"/>
                <w:b w:val="0"/>
                <w:bCs/>
                <w:color w:val="000000"/>
                <w:sz w:val="24"/>
                <w:szCs w:val="24"/>
              </w:rPr>
              <w:br w:type="textWrapping"/>
            </w:r>
            <w:r>
              <w:rPr>
                <w:rFonts w:hint="eastAsia" w:ascii="方正仿宋简体" w:hAnsi="方正仿宋简体" w:eastAsia="方正仿宋简体" w:cs="方正仿宋简体"/>
                <w:b w:val="0"/>
                <w:bCs/>
                <w:color w:val="000000"/>
                <w:sz w:val="24"/>
                <w:szCs w:val="24"/>
              </w:rPr>
              <w:t>员工保障</w:t>
            </w:r>
          </w:p>
        </w:tc>
        <w:tc>
          <w:tcPr>
            <w:tcW w:w="1644"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就业、社保、劳动关系</w:t>
            </w: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公共人力资源市场服务（网上发布招聘信息）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eastAsia="zh-CN"/>
              </w:rPr>
              <w:t>党工委组织部（</w:t>
            </w:r>
            <w:r>
              <w:rPr>
                <w:rFonts w:hint="eastAsia" w:ascii="方正仿宋简体" w:hAnsi="方正仿宋简体" w:eastAsia="方正仿宋简体" w:cs="方正仿宋简体"/>
                <w:b w:val="0"/>
                <w:bCs/>
                <w:color w:val="000000"/>
                <w:sz w:val="24"/>
                <w:szCs w:val="24"/>
              </w:rPr>
              <w:t>人力资源部</w:t>
            </w:r>
            <w:r>
              <w:rPr>
                <w:rFonts w:hint="eastAsia" w:ascii="方正仿宋简体" w:hAnsi="方正仿宋简体" w:eastAsia="方正仿宋简体" w:cs="方正仿宋简体"/>
                <w:b w:val="0"/>
                <w:bCs/>
                <w:color w:val="000000"/>
                <w:sz w:val="24"/>
                <w:szCs w:val="24"/>
                <w:lang w:eastAsia="zh-CN"/>
              </w:rPr>
              <w:t>）</w:t>
            </w: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35</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开展就业失业登记工作（单位就业登记）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36</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劳动用工备案</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其他行政权力</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37</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企业职工参保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38</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工程建设项目办理工伤保险参保登记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39</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企业社会保险缴费基数申报</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40</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pacing w:val="-11"/>
                <w:sz w:val="24"/>
                <w:szCs w:val="24"/>
              </w:rPr>
            </w:pPr>
            <w:r>
              <w:rPr>
                <w:rFonts w:hint="eastAsia" w:ascii="方正仿宋简体" w:hAnsi="方正仿宋简体" w:eastAsia="方正仿宋简体" w:cs="方正仿宋简体"/>
                <w:b w:val="0"/>
                <w:bCs/>
                <w:color w:val="000000"/>
                <w:spacing w:val="-11"/>
                <w:sz w:val="24"/>
                <w:szCs w:val="24"/>
              </w:rPr>
              <w:t>企业社会保险费</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pacing w:val="-11"/>
                <w:sz w:val="24"/>
                <w:szCs w:val="24"/>
              </w:rPr>
              <w:t>缴纳</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41</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企业养老保险关系转入</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42</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医疗保险</w:t>
            </w: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职工参保登记（医保）</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43</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企业职工医疗保险费、生育保险费的申报核定</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44</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单位医疗保险工资申报</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45</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住房公积金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缴存</w:t>
            </w: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住房公积金个人账户设立</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eastAsia="zh-CN"/>
              </w:rPr>
              <w:t>市</w:t>
            </w:r>
            <w:r>
              <w:rPr>
                <w:rFonts w:hint="eastAsia" w:ascii="方正仿宋简体" w:hAnsi="方正仿宋简体" w:eastAsia="方正仿宋简体" w:cs="方正仿宋简体"/>
                <w:b w:val="0"/>
                <w:bCs/>
                <w:color w:val="000000"/>
                <w:sz w:val="24"/>
                <w:szCs w:val="24"/>
              </w:rPr>
              <w:t>住房公积金</w:t>
            </w:r>
            <w:r>
              <w:rPr>
                <w:rFonts w:hint="eastAsia" w:ascii="方正仿宋简体" w:hAnsi="方正仿宋简体" w:eastAsia="方正仿宋简体" w:cs="方正仿宋简体"/>
                <w:b w:val="0"/>
                <w:bCs/>
                <w:color w:val="000000"/>
                <w:sz w:val="24"/>
                <w:szCs w:val="24"/>
                <w:lang w:eastAsia="zh-CN"/>
              </w:rPr>
              <w:t>城区第三管理部</w:t>
            </w: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pacing w:val="-20"/>
                <w:sz w:val="24"/>
                <w:szCs w:val="24"/>
              </w:rPr>
            </w:pPr>
            <w:r>
              <w:rPr>
                <w:rFonts w:hint="eastAsia" w:ascii="方正仿宋简体" w:hAnsi="方正仿宋简体" w:eastAsia="方正仿宋简体" w:cs="方正仿宋简体"/>
                <w:b w:val="0"/>
                <w:bCs/>
                <w:color w:val="000000"/>
                <w:sz w:val="24"/>
                <w:szCs w:val="24"/>
              </w:rPr>
              <w:t>住房公</w:t>
            </w:r>
            <w:r>
              <w:rPr>
                <w:rFonts w:hint="eastAsia" w:ascii="方正仿宋简体" w:hAnsi="方正仿宋简体" w:eastAsia="方正仿宋简体" w:cs="方正仿宋简体"/>
                <w:b w:val="0"/>
                <w:bCs/>
                <w:color w:val="000000"/>
                <w:spacing w:val="-20"/>
                <w:sz w:val="24"/>
                <w:szCs w:val="24"/>
              </w:rPr>
              <w:t>积金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pacing w:val="-20"/>
                <w:sz w:val="24"/>
                <w:szCs w:val="24"/>
              </w:rPr>
              <w:t>汇（补）缴</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住房公积金缴存基数、缴存比例调整</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开具单位住房公积金缴存证明等</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46</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确有困难的单位住房公积金降低缴存比例或者缓缴审核</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其他行政权力</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47</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3.2</w:t>
            </w:r>
            <w:r>
              <w:rPr>
                <w:rFonts w:hint="eastAsia" w:ascii="方正仿宋简体" w:hAnsi="方正仿宋简体" w:eastAsia="方正仿宋简体" w:cs="方正仿宋简体"/>
                <w:b w:val="0"/>
                <w:bCs/>
                <w:color w:val="000000"/>
                <w:sz w:val="24"/>
                <w:szCs w:val="24"/>
              </w:rPr>
              <w:br w:type="textWrapping"/>
            </w:r>
            <w:r>
              <w:rPr>
                <w:rFonts w:hint="eastAsia" w:ascii="方正仿宋简体" w:hAnsi="方正仿宋简体" w:eastAsia="方正仿宋简体" w:cs="方正仿宋简体"/>
                <w:b w:val="0"/>
                <w:bCs/>
                <w:color w:val="000000"/>
                <w:sz w:val="24"/>
                <w:szCs w:val="24"/>
              </w:rPr>
              <w:t>纳税服务</w:t>
            </w: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纳税人资格信息报告（一般纳税人登记等事项）</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w:t>
            </w:r>
          </w:p>
        </w:tc>
        <w:tc>
          <w:tcPr>
            <w:tcW w:w="1035"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税务局</w:t>
            </w: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48</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纳税人制度信息报告（存款账户账号报告等事项）</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49</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发票管理</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50</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纳税申报（各项税费）</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51</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税收优惠</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52</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出口退（免）税</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53</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3.3</w:t>
            </w:r>
            <w:r>
              <w:rPr>
                <w:rFonts w:hint="eastAsia" w:ascii="方正仿宋简体" w:hAnsi="方正仿宋简体" w:eastAsia="方正仿宋简体" w:cs="方正仿宋简体"/>
                <w:b w:val="0"/>
                <w:bCs/>
                <w:color w:val="000000"/>
                <w:sz w:val="24"/>
                <w:szCs w:val="24"/>
              </w:rPr>
              <w:br w:type="textWrapping"/>
            </w:r>
            <w:r>
              <w:rPr>
                <w:rFonts w:hint="eastAsia" w:ascii="方正仿宋简体" w:hAnsi="方正仿宋简体" w:eastAsia="方正仿宋简体" w:cs="方正仿宋简体"/>
                <w:b w:val="0"/>
                <w:bCs/>
                <w:color w:val="000000"/>
                <w:sz w:val="24"/>
                <w:szCs w:val="24"/>
              </w:rPr>
              <w:t>财产登记</w:t>
            </w:r>
          </w:p>
        </w:tc>
        <w:tc>
          <w:tcPr>
            <w:tcW w:w="1644"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不动产登记</w:t>
            </w: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建设用地使用权登记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行政确认</w:t>
            </w:r>
          </w:p>
        </w:tc>
        <w:tc>
          <w:tcPr>
            <w:tcW w:w="1035"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auto"/>
                <w:sz w:val="24"/>
                <w:szCs w:val="24"/>
                <w:lang w:eastAsia="zh-CN"/>
              </w:rPr>
            </w:pPr>
            <w:r>
              <w:rPr>
                <w:rFonts w:hint="eastAsia" w:ascii="方正仿宋简体" w:hAnsi="方正仿宋简体" w:eastAsia="方正仿宋简体" w:cs="方正仿宋简体"/>
                <w:b w:val="0"/>
                <w:bCs/>
                <w:color w:val="auto"/>
                <w:sz w:val="24"/>
                <w:szCs w:val="24"/>
                <w:lang w:eastAsia="zh-CN"/>
              </w:rPr>
              <w:t>市</w:t>
            </w:r>
            <w:r>
              <w:rPr>
                <w:rFonts w:hint="eastAsia" w:ascii="方正仿宋简体" w:hAnsi="方正仿宋简体" w:eastAsia="方正仿宋简体" w:cs="方正仿宋简体"/>
                <w:b w:val="0"/>
                <w:bCs/>
                <w:color w:val="auto"/>
                <w:sz w:val="24"/>
                <w:szCs w:val="24"/>
              </w:rPr>
              <w:t>不动产登记中心</w:t>
            </w:r>
            <w:r>
              <w:rPr>
                <w:rFonts w:hint="eastAsia" w:ascii="方正仿宋简体" w:hAnsi="方正仿宋简体" w:eastAsia="方正仿宋简体" w:cs="方正仿宋简体"/>
                <w:b w:val="0"/>
                <w:bCs/>
                <w:color w:val="auto"/>
                <w:sz w:val="24"/>
                <w:szCs w:val="24"/>
                <w:lang w:eastAsia="zh-CN"/>
              </w:rPr>
              <w:t>高新分中心</w:t>
            </w: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房屋等建筑物、构筑物所有权登记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行政确认</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auto"/>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抵押权登记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行政确认</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auto"/>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54</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机动车登记（注册登记、变更登记、转移登记、抵押登记、注销登记）</w:t>
            </w: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机动车登记-注册登记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交警大队</w:t>
            </w: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机动车登记-变更登记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auto"/>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机动车登记-转移登记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auto"/>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55</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机动车登记-抵押登记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auto"/>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56</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机动车登记-注销登记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auto"/>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57</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动产和权利担保登记</w:t>
            </w: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动产抵押</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w:t>
            </w:r>
          </w:p>
        </w:tc>
        <w:tc>
          <w:tcPr>
            <w:tcW w:w="1035"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auto"/>
                <w:sz w:val="24"/>
                <w:szCs w:val="24"/>
                <w:lang w:eastAsia="zh-CN"/>
              </w:rPr>
            </w:pPr>
            <w:r>
              <w:rPr>
                <w:rFonts w:hint="eastAsia" w:ascii="方正仿宋简体" w:hAnsi="方正仿宋简体" w:eastAsia="方正仿宋简体" w:cs="方正仿宋简体"/>
                <w:b w:val="0"/>
                <w:bCs/>
                <w:color w:val="auto"/>
                <w:sz w:val="24"/>
                <w:szCs w:val="24"/>
              </w:rPr>
              <w:t>工商银行</w:t>
            </w:r>
            <w:r>
              <w:rPr>
                <w:rFonts w:hint="eastAsia" w:ascii="方正仿宋简体" w:hAnsi="方正仿宋简体" w:eastAsia="方正仿宋简体" w:cs="方正仿宋简体"/>
                <w:b w:val="0"/>
                <w:bCs/>
                <w:color w:val="auto"/>
                <w:sz w:val="24"/>
                <w:szCs w:val="24"/>
                <w:lang w:eastAsia="zh-CN"/>
              </w:rPr>
              <w:t>开发区支行</w:t>
            </w: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应收账款质押</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存款单、仓单、提单质押</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融资租赁</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保理</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58</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股权出质登记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行政确认</w:t>
            </w:r>
          </w:p>
        </w:tc>
        <w:tc>
          <w:tcPr>
            <w:tcW w:w="1035"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市场监督管理局</w:t>
            </w: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59</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知识产权维权援助</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60</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3.4</w:t>
            </w:r>
            <w:r>
              <w:rPr>
                <w:rFonts w:hint="eastAsia" w:ascii="方正仿宋简体" w:hAnsi="方正仿宋简体" w:eastAsia="方正仿宋简体" w:cs="方正仿宋简体"/>
                <w:b w:val="0"/>
                <w:bCs/>
                <w:color w:val="000000"/>
                <w:sz w:val="24"/>
                <w:szCs w:val="24"/>
              </w:rPr>
              <w:br w:type="textWrapping"/>
            </w:r>
            <w:r>
              <w:rPr>
                <w:rFonts w:hint="eastAsia" w:ascii="方正仿宋简体" w:hAnsi="方正仿宋简体" w:eastAsia="方正仿宋简体" w:cs="方正仿宋简体"/>
                <w:b w:val="0"/>
                <w:bCs/>
                <w:color w:val="000000"/>
                <w:sz w:val="24"/>
                <w:szCs w:val="24"/>
              </w:rPr>
              <w:t>扶持补贴</w:t>
            </w:r>
          </w:p>
        </w:tc>
        <w:tc>
          <w:tcPr>
            <w:tcW w:w="1644"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创业担保贷款、创业补贴服务</w:t>
            </w: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小微企业申请创业担保贷款资格审核</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eastAsia="zh-CN"/>
              </w:rPr>
              <w:t>党工委组织部（</w:t>
            </w:r>
            <w:r>
              <w:rPr>
                <w:rFonts w:hint="eastAsia" w:ascii="方正仿宋简体" w:hAnsi="方正仿宋简体" w:eastAsia="方正仿宋简体" w:cs="方正仿宋简体"/>
                <w:b w:val="0"/>
                <w:bCs/>
                <w:color w:val="000000"/>
                <w:sz w:val="24"/>
                <w:szCs w:val="24"/>
              </w:rPr>
              <w:t>人力资源部</w:t>
            </w:r>
            <w:r>
              <w:rPr>
                <w:rFonts w:hint="eastAsia" w:ascii="方正仿宋简体" w:hAnsi="方正仿宋简体" w:eastAsia="方正仿宋简体" w:cs="方正仿宋简体"/>
                <w:b w:val="0"/>
                <w:bCs/>
                <w:color w:val="000000"/>
                <w:sz w:val="24"/>
                <w:szCs w:val="24"/>
                <w:lang w:eastAsia="zh-CN"/>
              </w:rPr>
              <w:t>）</w:t>
            </w: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一次性创业补贴申领</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一次性创业岗位开发补贴申领</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61</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企业申领稳岗返还</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62</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公共就业专项服务活动</w:t>
            </w: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用人单位吸纳就业困难人员申领岗位补贴和社会保险补贴</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培训机构代领职业培训补贴</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培训机构代领职业技能鉴定补贴</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小微企业吸纳高校毕业生社会保险补贴申领</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63</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用人单位按比例安排残疾人就业情况申报</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64</w:t>
            </w:r>
          </w:p>
        </w:tc>
        <w:tc>
          <w:tcPr>
            <w:tcW w:w="617"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4</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投资建设</w:t>
            </w:r>
          </w:p>
        </w:tc>
        <w:tc>
          <w:tcPr>
            <w:tcW w:w="989"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4.1</w:t>
            </w:r>
            <w:r>
              <w:rPr>
                <w:rFonts w:hint="eastAsia" w:ascii="方正仿宋简体" w:hAnsi="方正仿宋简体" w:eastAsia="方正仿宋简体" w:cs="方正仿宋简体"/>
                <w:b w:val="0"/>
                <w:bCs/>
                <w:color w:val="000000"/>
                <w:sz w:val="24"/>
                <w:szCs w:val="24"/>
              </w:rPr>
              <w:br w:type="textWrapping"/>
            </w:r>
            <w:r>
              <w:rPr>
                <w:rFonts w:hint="eastAsia" w:ascii="方正仿宋简体" w:hAnsi="方正仿宋简体" w:eastAsia="方正仿宋简体" w:cs="方正仿宋简体"/>
                <w:b w:val="0"/>
                <w:bCs/>
                <w:color w:val="000000"/>
                <w:sz w:val="24"/>
                <w:szCs w:val="24"/>
              </w:rPr>
              <w:t>投资立项</w:t>
            </w: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企业投资项目核准</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行政审批服务局</w:t>
            </w: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65</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企业投资项目备案</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其他行政权力</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66</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节能审查</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67</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建设项目用地预审与选址意见书</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自然资源和规划分局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68</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建设项目环境影响评价审批</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生态环境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69</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环境影响登记表备案</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其他行政权力</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生态环境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70</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生产建设项目水土保持方案审批</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eastAsia="zh-CN"/>
              </w:rPr>
              <w:t>发展软环境保障局（</w:t>
            </w:r>
            <w:r>
              <w:rPr>
                <w:rFonts w:hint="eastAsia" w:ascii="方正仿宋简体" w:hAnsi="方正仿宋简体" w:eastAsia="方正仿宋简体" w:cs="方正仿宋简体"/>
                <w:b w:val="0"/>
                <w:bCs/>
                <w:color w:val="000000"/>
                <w:sz w:val="24"/>
                <w:szCs w:val="24"/>
              </w:rPr>
              <w:t>城乡统筹发展</w:t>
            </w:r>
            <w:r>
              <w:rPr>
                <w:rFonts w:hint="eastAsia" w:ascii="方正仿宋简体" w:hAnsi="方正仿宋简体" w:eastAsia="方正仿宋简体" w:cs="方正仿宋简体"/>
                <w:b w:val="0"/>
                <w:bCs/>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71</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取水许可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eastAsia="zh-CN"/>
              </w:rPr>
              <w:t>发展软环境保障局（</w:t>
            </w:r>
            <w:r>
              <w:rPr>
                <w:rFonts w:hint="eastAsia" w:ascii="方正仿宋简体" w:hAnsi="方正仿宋简体" w:eastAsia="方正仿宋简体" w:cs="方正仿宋简体"/>
                <w:b w:val="0"/>
                <w:bCs/>
                <w:color w:val="000000"/>
                <w:sz w:val="24"/>
                <w:szCs w:val="24"/>
              </w:rPr>
              <w:t>城乡统筹发展</w:t>
            </w:r>
            <w:r>
              <w:rPr>
                <w:rFonts w:hint="eastAsia" w:ascii="方正仿宋简体" w:hAnsi="方正仿宋简体" w:eastAsia="方正仿宋简体" w:cs="方正仿宋简体"/>
                <w:b w:val="0"/>
                <w:bCs/>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72</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建设项目用地以有偿方式使用国有建设用地审查</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其他行政权力</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自然资源和规划分局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73</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建设用地规划许可证</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自然资源和规划分局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74</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4.2</w:t>
            </w:r>
            <w:r>
              <w:rPr>
                <w:rFonts w:hint="eastAsia" w:ascii="方正仿宋简体" w:hAnsi="方正仿宋简体" w:eastAsia="方正仿宋简体" w:cs="方正仿宋简体"/>
                <w:b w:val="0"/>
                <w:bCs/>
                <w:color w:val="000000"/>
                <w:sz w:val="24"/>
                <w:szCs w:val="24"/>
              </w:rPr>
              <w:br w:type="textWrapping"/>
            </w:r>
            <w:r>
              <w:rPr>
                <w:rFonts w:hint="eastAsia" w:ascii="方正仿宋简体" w:hAnsi="方正仿宋简体" w:eastAsia="方正仿宋简体" w:cs="方正仿宋简体"/>
                <w:b w:val="0"/>
                <w:bCs/>
                <w:color w:val="000000"/>
                <w:sz w:val="24"/>
                <w:szCs w:val="24"/>
              </w:rPr>
              <w:t>规划许可</w:t>
            </w: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结合民用建筑修建防空地下室审批</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自然资源和规划</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分局</w:t>
            </w: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城乡建设和交通局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75</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防空地下室易地建设审批</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城乡建设和交通局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76</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建设工程规划许可证</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77</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建设工程规划验线</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行政确认</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78</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4.3</w:t>
            </w:r>
            <w:r>
              <w:rPr>
                <w:rFonts w:hint="eastAsia" w:ascii="方正仿宋简体" w:hAnsi="方正仿宋简体" w:eastAsia="方正仿宋简体" w:cs="方正仿宋简体"/>
                <w:b w:val="0"/>
                <w:bCs/>
                <w:color w:val="000000"/>
                <w:sz w:val="24"/>
                <w:szCs w:val="24"/>
              </w:rPr>
              <w:br w:type="textWrapping"/>
            </w:r>
            <w:r>
              <w:rPr>
                <w:rFonts w:hint="eastAsia" w:ascii="方正仿宋简体" w:hAnsi="方正仿宋简体" w:eastAsia="方正仿宋简体" w:cs="方正仿宋简体"/>
                <w:b w:val="0"/>
                <w:bCs/>
                <w:color w:val="000000"/>
                <w:sz w:val="24"/>
                <w:szCs w:val="24"/>
              </w:rPr>
              <w:t>施工许可</w:t>
            </w: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施工图设计文件审查</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w:t>
            </w:r>
          </w:p>
        </w:tc>
        <w:tc>
          <w:tcPr>
            <w:tcW w:w="1035"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行政审批服务局</w:t>
            </w: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城乡建设和交通局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79</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建设工程消防设计审查</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城乡建设和交通局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80</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市政设施建设类审批</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城乡建设和交通局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81</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工程建设涉及城市绿地、树木审批</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城乡建设和交通局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82</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城市建筑垃圾处置核准</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lang w:eastAsia="zh-CN"/>
              </w:rPr>
            </w:pPr>
            <w:r>
              <w:rPr>
                <w:rFonts w:hint="eastAsia" w:ascii="方正仿宋简体" w:hAnsi="方正仿宋简体" w:eastAsia="方正仿宋简体" w:cs="方正仿宋简体"/>
                <w:b w:val="0"/>
                <w:bCs/>
                <w:color w:val="000000"/>
                <w:sz w:val="24"/>
                <w:szCs w:val="24"/>
              </w:rPr>
              <w:t>综合</w:t>
            </w:r>
            <w:r>
              <w:rPr>
                <w:rFonts w:hint="eastAsia" w:ascii="方正仿宋简体" w:hAnsi="方正仿宋简体" w:eastAsia="方正仿宋简体" w:cs="方正仿宋简体"/>
                <w:b w:val="0"/>
                <w:bCs/>
                <w:color w:val="000000"/>
                <w:sz w:val="24"/>
                <w:szCs w:val="24"/>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83</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城镇污水排入排水管网许可</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84</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建筑工程施工许可证核发</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85</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4.4</w:t>
            </w:r>
            <w:r>
              <w:rPr>
                <w:rFonts w:hint="eastAsia" w:ascii="方正仿宋简体" w:hAnsi="方正仿宋简体" w:eastAsia="方正仿宋简体" w:cs="方正仿宋简体"/>
                <w:b w:val="0"/>
                <w:bCs/>
                <w:color w:val="000000"/>
                <w:sz w:val="24"/>
                <w:szCs w:val="24"/>
              </w:rPr>
              <w:br w:type="textWrapping"/>
            </w:r>
            <w:r>
              <w:rPr>
                <w:rFonts w:hint="eastAsia" w:ascii="方正仿宋简体" w:hAnsi="方正仿宋简体" w:eastAsia="方正仿宋简体" w:cs="方正仿宋简体"/>
                <w:b w:val="0"/>
                <w:bCs/>
                <w:color w:val="000000"/>
                <w:sz w:val="24"/>
                <w:szCs w:val="24"/>
              </w:rPr>
              <w:t>竣工验收</w:t>
            </w: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建设工程竣工规划核实</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行政确认</w:t>
            </w:r>
          </w:p>
        </w:tc>
        <w:tc>
          <w:tcPr>
            <w:tcW w:w="1035"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城乡建设和交通局</w:t>
            </w: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自然资源和规划分局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86</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人防工程竣工验收备案</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其他行政权力</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87</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特殊建设工程消防验收</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88</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其他建设工程消防验收备案</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其他行政权力</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89</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房屋建筑工程和市政基础设施工程竣工验收备案</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其他行政权力</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90</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建设工程档案验收</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其他行政权力</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91</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房地产开发项目竣工综合验收备案</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其他行政权力</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92</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生产建设项目水土保持设施自主验收报备</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城乡统筹局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93</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4.5</w:t>
            </w:r>
            <w:r>
              <w:rPr>
                <w:rFonts w:hint="eastAsia" w:ascii="方正仿宋简体" w:hAnsi="方正仿宋简体" w:eastAsia="方正仿宋简体" w:cs="方正仿宋简体"/>
                <w:b w:val="0"/>
                <w:bCs/>
                <w:color w:val="000000"/>
                <w:sz w:val="24"/>
                <w:szCs w:val="24"/>
              </w:rPr>
              <w:br w:type="textWrapping"/>
            </w:r>
            <w:r>
              <w:rPr>
                <w:rFonts w:hint="eastAsia" w:ascii="方正仿宋简体" w:hAnsi="方正仿宋简体" w:eastAsia="方正仿宋简体" w:cs="方正仿宋简体"/>
                <w:b w:val="0"/>
                <w:bCs/>
                <w:color w:val="000000"/>
                <w:sz w:val="24"/>
                <w:szCs w:val="24"/>
              </w:rPr>
              <w:t>市政公用</w:t>
            </w: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供水报装</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w:t>
            </w:r>
          </w:p>
        </w:tc>
        <w:tc>
          <w:tcPr>
            <w:tcW w:w="1035"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城乡建设和交通局</w:t>
            </w: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中山水务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94</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供电报装</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国家电网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95</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燃气报装</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华润燃气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96</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热力报装</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高新公用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97</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通信报装</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移动通信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98</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排水报装</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99</w:t>
            </w:r>
          </w:p>
        </w:tc>
        <w:tc>
          <w:tcPr>
            <w:tcW w:w="617"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企业变更</w:t>
            </w:r>
          </w:p>
        </w:tc>
        <w:tc>
          <w:tcPr>
            <w:tcW w:w="989"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5.1</w:t>
            </w:r>
            <w:r>
              <w:rPr>
                <w:rFonts w:hint="eastAsia" w:ascii="方正仿宋简体" w:hAnsi="方正仿宋简体" w:eastAsia="方正仿宋简体" w:cs="方正仿宋简体"/>
                <w:b w:val="0"/>
                <w:bCs/>
                <w:color w:val="000000"/>
                <w:sz w:val="24"/>
                <w:szCs w:val="24"/>
              </w:rPr>
              <w:br w:type="textWrapping"/>
            </w:r>
            <w:r>
              <w:rPr>
                <w:rFonts w:hint="eastAsia" w:ascii="方正仿宋简体" w:hAnsi="方正仿宋简体" w:eastAsia="方正仿宋简体" w:cs="方正仿宋简体"/>
                <w:b w:val="0"/>
                <w:bCs/>
                <w:color w:val="000000"/>
                <w:sz w:val="24"/>
                <w:szCs w:val="24"/>
              </w:rPr>
              <w:t>企业变更</w:t>
            </w:r>
          </w:p>
        </w:tc>
        <w:tc>
          <w:tcPr>
            <w:tcW w:w="1644"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公司（企业）变更登记</w:t>
            </w: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公司变更登记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行政审批服务局</w:t>
            </w: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非公司企业法人变更登记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外商投资企业变更登记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市场监督</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分公司变更登记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营业单位、企业非法人分支机构变更登记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外商投资企业分支机构变更登记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市场监督</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100</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社会保险单位（项目）基本信息变更</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eastAsia="zh-CN"/>
              </w:rPr>
              <w:t>党工委组织部（</w:t>
            </w:r>
            <w:r>
              <w:rPr>
                <w:rFonts w:hint="eastAsia" w:ascii="方正仿宋简体" w:hAnsi="方正仿宋简体" w:eastAsia="方正仿宋简体" w:cs="方正仿宋简体"/>
                <w:b w:val="0"/>
                <w:bCs/>
                <w:color w:val="000000"/>
                <w:sz w:val="24"/>
                <w:szCs w:val="24"/>
              </w:rPr>
              <w:t>人力资源部</w:t>
            </w:r>
            <w:r>
              <w:rPr>
                <w:rFonts w:hint="eastAsia" w:ascii="方正仿宋简体" w:hAnsi="方正仿宋简体" w:eastAsia="方正仿宋简体" w:cs="方正仿宋简体"/>
                <w:b w:val="0"/>
                <w:bCs/>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101</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医疗保险单位变更登记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eastAsia="zh-CN"/>
              </w:rPr>
              <w:t>党工委组织部（</w:t>
            </w:r>
            <w:r>
              <w:rPr>
                <w:rFonts w:hint="eastAsia" w:ascii="方正仿宋简体" w:hAnsi="方正仿宋简体" w:eastAsia="方正仿宋简体" w:cs="方正仿宋简体"/>
                <w:b w:val="0"/>
                <w:bCs/>
                <w:color w:val="000000"/>
                <w:sz w:val="24"/>
                <w:szCs w:val="24"/>
              </w:rPr>
              <w:t>人力资源部</w:t>
            </w:r>
            <w:r>
              <w:rPr>
                <w:rFonts w:hint="eastAsia" w:ascii="方正仿宋简体" w:hAnsi="方正仿宋简体" w:eastAsia="方正仿宋简体" w:cs="方正仿宋简体"/>
                <w:b w:val="0"/>
                <w:bCs/>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102</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住房公积金单位缴存登记信息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变更</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eastAsia="zh-CN"/>
              </w:rPr>
              <w:t>市</w:t>
            </w:r>
            <w:r>
              <w:rPr>
                <w:rFonts w:hint="eastAsia" w:ascii="方正仿宋简体" w:hAnsi="方正仿宋简体" w:eastAsia="方正仿宋简体" w:cs="方正仿宋简体"/>
                <w:b w:val="0"/>
                <w:bCs/>
                <w:color w:val="000000"/>
                <w:sz w:val="24"/>
                <w:szCs w:val="24"/>
              </w:rPr>
              <w:t>住房公积金</w:t>
            </w:r>
            <w:r>
              <w:rPr>
                <w:rFonts w:hint="eastAsia" w:ascii="方正仿宋简体" w:hAnsi="方正仿宋简体" w:eastAsia="方正仿宋简体" w:cs="方正仿宋简体"/>
                <w:b w:val="0"/>
                <w:bCs/>
                <w:color w:val="000000"/>
                <w:sz w:val="24"/>
                <w:szCs w:val="24"/>
                <w:lang w:eastAsia="zh-CN"/>
              </w:rPr>
              <w:t>城区第三管理部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103</w:t>
            </w:r>
          </w:p>
        </w:tc>
        <w:tc>
          <w:tcPr>
            <w:tcW w:w="617"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6</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企业退出</w:t>
            </w:r>
          </w:p>
        </w:tc>
        <w:tc>
          <w:tcPr>
            <w:tcW w:w="989"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6.1</w:t>
            </w:r>
            <w:r>
              <w:rPr>
                <w:rFonts w:hint="eastAsia" w:ascii="方正仿宋简体" w:hAnsi="方正仿宋简体" w:eastAsia="方正仿宋简体" w:cs="方正仿宋简体"/>
                <w:b w:val="0"/>
                <w:bCs/>
                <w:color w:val="000000"/>
                <w:sz w:val="24"/>
                <w:szCs w:val="24"/>
              </w:rPr>
              <w:br w:type="textWrapping"/>
            </w:r>
            <w:r>
              <w:rPr>
                <w:rFonts w:hint="eastAsia" w:ascii="方正仿宋简体" w:hAnsi="方正仿宋简体" w:eastAsia="方正仿宋简体" w:cs="方正仿宋简体"/>
                <w:b w:val="0"/>
                <w:bCs/>
                <w:color w:val="000000"/>
                <w:sz w:val="24"/>
                <w:szCs w:val="24"/>
              </w:rPr>
              <w:t>企业注销</w:t>
            </w:r>
          </w:p>
        </w:tc>
        <w:tc>
          <w:tcPr>
            <w:tcW w:w="1644"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公司（企业）注销登记</w:t>
            </w: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公司（企业）注销登记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restart"/>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行政审批服务局</w:t>
            </w: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非公司企业法人注销登记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外商投资企业注销登记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市场监督</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分公司注销登记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营业单位、企业非法人分支机构注销登记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644"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78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外商投资企业分支机构注销登记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行政许可</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市场监督</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104</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税务注销（清税申报）</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其他行政权力</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105</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企业社会保险注销登记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eastAsia="zh-CN"/>
              </w:rPr>
              <w:t>党工委组织部（</w:t>
            </w:r>
            <w:r>
              <w:rPr>
                <w:rFonts w:hint="eastAsia" w:ascii="方正仿宋简体" w:hAnsi="方正仿宋简体" w:eastAsia="方正仿宋简体" w:cs="方正仿宋简体"/>
                <w:b w:val="0"/>
                <w:bCs/>
                <w:color w:val="000000"/>
                <w:sz w:val="24"/>
                <w:szCs w:val="24"/>
              </w:rPr>
              <w:t>人力资源部</w:t>
            </w:r>
            <w:r>
              <w:rPr>
                <w:rFonts w:hint="eastAsia" w:ascii="方正仿宋简体" w:hAnsi="方正仿宋简体" w:eastAsia="方正仿宋简体" w:cs="方正仿宋简体"/>
                <w:b w:val="0"/>
                <w:bCs/>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106</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医疗保险单位注销登记</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eastAsia="zh-CN"/>
              </w:rPr>
              <w:t>党工委组织部（</w:t>
            </w:r>
            <w:r>
              <w:rPr>
                <w:rFonts w:hint="eastAsia" w:ascii="方正仿宋简体" w:hAnsi="方正仿宋简体" w:eastAsia="方正仿宋简体" w:cs="方正仿宋简体"/>
                <w:b w:val="0"/>
                <w:bCs/>
                <w:color w:val="000000"/>
                <w:sz w:val="24"/>
                <w:szCs w:val="24"/>
              </w:rPr>
              <w:t>人力资源部</w:t>
            </w:r>
            <w:r>
              <w:rPr>
                <w:rFonts w:hint="eastAsia" w:ascii="方正仿宋简体" w:hAnsi="方正仿宋简体" w:eastAsia="方正仿宋简体" w:cs="方正仿宋简体"/>
                <w:b w:val="0"/>
                <w:bCs/>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107</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住房公积金单位缴存登记注销</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公共服务</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eastAsia="zh-CN"/>
              </w:rPr>
              <w:t>市</w:t>
            </w:r>
            <w:r>
              <w:rPr>
                <w:rFonts w:hint="eastAsia" w:ascii="方正仿宋简体" w:hAnsi="方正仿宋简体" w:eastAsia="方正仿宋简体" w:cs="方正仿宋简体"/>
                <w:b w:val="0"/>
                <w:bCs/>
                <w:color w:val="000000"/>
                <w:sz w:val="24"/>
                <w:szCs w:val="24"/>
              </w:rPr>
              <w:t>住房公积金</w:t>
            </w:r>
            <w:r>
              <w:rPr>
                <w:rFonts w:hint="eastAsia" w:ascii="方正仿宋简体" w:hAnsi="方正仿宋简体" w:eastAsia="方正仿宋简体" w:cs="方正仿宋简体"/>
                <w:b w:val="0"/>
                <w:bCs/>
                <w:color w:val="000000"/>
                <w:sz w:val="24"/>
                <w:szCs w:val="24"/>
                <w:lang w:eastAsia="zh-CN"/>
              </w:rPr>
              <w:t>城区第三管理部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108</w:t>
            </w:r>
          </w:p>
        </w:tc>
        <w:tc>
          <w:tcPr>
            <w:tcW w:w="617"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989"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3428" w:type="dxa"/>
            <w:gridSpan w:val="2"/>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预约银行销户</w:t>
            </w:r>
          </w:p>
        </w:tc>
        <w:tc>
          <w:tcPr>
            <w:tcW w:w="1504"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其他</w:t>
            </w:r>
          </w:p>
        </w:tc>
        <w:tc>
          <w:tcPr>
            <w:tcW w:w="1035" w:type="dxa"/>
            <w:vMerge w:val="continue"/>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rPr>
            </w:pPr>
          </w:p>
        </w:tc>
        <w:tc>
          <w:tcPr>
            <w:tcW w:w="1327" w:type="dxa"/>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val="0"/>
                <w:bCs/>
                <w:color w:val="000000"/>
                <w:sz w:val="24"/>
                <w:szCs w:val="24"/>
                <w:lang w:eastAsia="zh-CN"/>
              </w:rPr>
            </w:pPr>
            <w:r>
              <w:rPr>
                <w:rFonts w:hint="eastAsia" w:ascii="方正仿宋简体" w:hAnsi="方正仿宋简体" w:eastAsia="方正仿宋简体" w:cs="方正仿宋简体"/>
                <w:b w:val="0"/>
                <w:bCs/>
                <w:color w:val="000000"/>
                <w:sz w:val="24"/>
                <w:szCs w:val="24"/>
              </w:rPr>
              <w:t>工商银行</w:t>
            </w:r>
            <w:r>
              <w:rPr>
                <w:rFonts w:hint="eastAsia" w:ascii="方正仿宋简体" w:hAnsi="方正仿宋简体" w:eastAsia="方正仿宋简体" w:cs="方正仿宋简体"/>
                <w:b w:val="0"/>
                <w:bCs/>
                <w:color w:val="000000"/>
                <w:sz w:val="24"/>
                <w:szCs w:val="24"/>
                <w:lang w:eastAsia="zh-CN"/>
              </w:rPr>
              <w:t>开发区支行</w:t>
            </w:r>
          </w:p>
        </w:tc>
      </w:tr>
    </w:tbl>
    <w:p>
      <w:pPr>
        <w:rPr>
          <w:rFonts w:ascii="方正仿宋简体" w:hAnsi="文星仿宋" w:eastAsia="方正仿宋简体" w:cs="方正仿宋简体"/>
          <w:b w:val="0"/>
          <w:bCs/>
          <w:color w:val="000000"/>
          <w:spacing w:val="-14"/>
          <w:sz w:val="32"/>
          <w:szCs w:val="32"/>
        </w:rPr>
      </w:pPr>
      <w:r>
        <w:rPr>
          <w:rFonts w:hint="eastAsia" w:ascii="方正仿宋简体" w:hAnsi="文星仿宋" w:eastAsia="方正仿宋简体" w:cs="方正仿宋简体"/>
          <w:b w:val="0"/>
          <w:bCs/>
          <w:color w:val="000000"/>
          <w:spacing w:val="-14"/>
          <w:sz w:val="32"/>
          <w:szCs w:val="32"/>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2717A"/>
    <w:rsid w:val="5D227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2021-08-03T03:06:00Z</dcterms:created>
  <dc:creator>糖炒栗子 ້໌ᮨ</dc:creator>
  <cp:lastModifiedBy>糖炒栗子 ້໌ᮨ</cp:lastModifiedBy>
  <dcterms:modified xsi:type="dcterms:W3CDTF">2021-08-03T03:07:24Z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4D31766B79774563835487C0DC819E42</vt:lpwstr>
  </property>
</Properties>
</file>