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济宁高新区2021年度经济工作计划目标</w:t>
      </w:r>
    </w:p>
    <w:bookmarkEnd w:id="0"/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全区经济工作计划目标</w:t>
      </w:r>
    </w:p>
    <w:tbl>
      <w:tblPr>
        <w:tblStyle w:val="3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369"/>
        <w:gridCol w:w="1091"/>
        <w:gridCol w:w="1155"/>
        <w:gridCol w:w="1189"/>
        <w:gridCol w:w="109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1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地区生产总值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规模工业增加值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高新技术产业产值占比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43.25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43.45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亿美元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137.03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139.52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111.6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113.62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社会消费品零售额增幅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新增高新技术企业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科技研发投入占GDP比重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451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二、各园区经济工作计划目标</w:t>
      </w:r>
    </w:p>
    <w:p>
      <w:pPr>
        <w:spacing w:line="580" w:lineRule="exact"/>
        <w:ind w:firstLine="640" w:firstLineChars="200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（一）科技金融创新园经济工作计划目标</w:t>
      </w:r>
    </w:p>
    <w:tbl>
      <w:tblPr>
        <w:tblStyle w:val="3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78"/>
        <w:gridCol w:w="938"/>
        <w:gridCol w:w="949"/>
        <w:gridCol w:w="962"/>
        <w:gridCol w:w="93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10.66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10.76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11.00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11.10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7.52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13.96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0.49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5千万以下入库项目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7.95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7.46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（二）杨家河科技创业园经济工作计划目标</w:t>
      </w:r>
    </w:p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39"/>
        <w:gridCol w:w="963"/>
        <w:gridCol w:w="975"/>
        <w:gridCol w:w="946"/>
        <w:gridCol w:w="94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420.18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424.04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430.98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434.94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28.48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28.75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8.07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100.5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102.3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25.90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26.38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5千万以下入库项目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21.74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22.14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17.19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8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（三）安全装备产业园经济工作计划目标</w:t>
      </w:r>
    </w:p>
    <w:tbl>
      <w:tblPr>
        <w:tblStyle w:val="3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19"/>
        <w:gridCol w:w="983"/>
        <w:gridCol w:w="836"/>
        <w:gridCol w:w="971"/>
        <w:gridCol w:w="94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84.24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85.02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88.73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89.55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5.35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5.40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1.23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59.36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60.4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19.26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19.61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5千万以下入库项目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10.74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10.93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8.52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8.67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eastAsia="方正楷体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（四）</w:t>
      </w:r>
      <w:r>
        <w:rPr>
          <w:rFonts w:hint="eastAsia" w:eastAsia="方正楷体简体"/>
          <w:color w:val="000000"/>
          <w:sz w:val="32"/>
          <w:szCs w:val="32"/>
        </w:rPr>
        <w:t>先进</w:t>
      </w:r>
      <w:r>
        <w:rPr>
          <w:rFonts w:eastAsia="方正楷体简体"/>
          <w:color w:val="000000"/>
          <w:sz w:val="32"/>
          <w:szCs w:val="32"/>
        </w:rPr>
        <w:t>制造产业园经济工作计划目标</w:t>
      </w: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979"/>
        <w:gridCol w:w="949"/>
        <w:gridCol w:w="926"/>
        <w:gridCol w:w="975"/>
        <w:gridCol w:w="94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24.03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24.25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23.65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23.87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0.57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0.96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0.96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33.42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32.03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32.61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5千万以下入库项目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spacing w:line="580" w:lineRule="exact"/>
        <w:rPr>
          <w:rFonts w:eastAsia="方正楷体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（五）</w:t>
      </w:r>
      <w:r>
        <w:rPr>
          <w:rFonts w:hint="eastAsia" w:eastAsia="方正楷体简体"/>
          <w:color w:val="000000"/>
          <w:sz w:val="32"/>
          <w:szCs w:val="32"/>
        </w:rPr>
        <w:t>蓼河智能产业园</w:t>
      </w:r>
      <w:r>
        <w:rPr>
          <w:rFonts w:eastAsia="方正楷体简体"/>
          <w:color w:val="000000"/>
          <w:sz w:val="32"/>
          <w:szCs w:val="32"/>
        </w:rPr>
        <w:t>经济工作计划目标</w:t>
      </w:r>
    </w:p>
    <w:tbl>
      <w:tblPr>
        <w:tblStyle w:val="3"/>
        <w:tblW w:w="9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39"/>
        <w:gridCol w:w="1003"/>
        <w:gridCol w:w="887"/>
        <w:gridCol w:w="975"/>
        <w:gridCol w:w="930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争取目标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63.22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63.80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61.26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61.82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工业利润总额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2.04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2.05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24.03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5千万以下入库项目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5.39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其中：出口总额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5.25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完成市政府下达的任务目标</w:t>
            </w:r>
          </w:p>
        </w:tc>
      </w:tr>
    </w:tbl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（六）综合保税区经济工作计划目标</w:t>
      </w:r>
    </w:p>
    <w:tbl>
      <w:tblPr>
        <w:tblStyle w:val="3"/>
        <w:tblW w:w="9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03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（七）蓼河新区经济工作计划目标</w:t>
      </w:r>
    </w:p>
    <w:tbl>
      <w:tblPr>
        <w:tblStyle w:val="3"/>
        <w:tblW w:w="92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996"/>
        <w:gridCol w:w="966"/>
        <w:gridCol w:w="976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</w:tbl>
    <w:p>
      <w:pPr>
        <w:spacing w:line="580" w:lineRule="exact"/>
        <w:ind w:firstLine="640" w:firstLineChars="200"/>
      </w:pPr>
      <w:r>
        <w:rPr>
          <w:rFonts w:hint="eastAsia" w:eastAsia="方正楷体简体"/>
          <w:color w:val="000000"/>
          <w:sz w:val="32"/>
          <w:szCs w:val="32"/>
        </w:rPr>
        <w:br w:type="page"/>
      </w:r>
      <w:r>
        <w:rPr>
          <w:rFonts w:hint="eastAsia" w:eastAsia="方正楷体简体"/>
          <w:color w:val="000000"/>
          <w:sz w:val="32"/>
          <w:szCs w:val="32"/>
        </w:rPr>
        <w:t>（八）</w:t>
      </w:r>
      <w:r>
        <w:rPr>
          <w:rFonts w:eastAsia="方正楷体简体"/>
          <w:color w:val="000000"/>
          <w:sz w:val="32"/>
          <w:szCs w:val="32"/>
        </w:rPr>
        <w:t>中日韩产业园经济</w:t>
      </w:r>
      <w:r>
        <w:rPr>
          <w:rFonts w:hint="eastAsia" w:eastAsia="方正楷体简体"/>
          <w:color w:val="000000"/>
          <w:sz w:val="32"/>
          <w:szCs w:val="32"/>
        </w:rPr>
        <w:t>计划</w:t>
      </w:r>
      <w:r>
        <w:rPr>
          <w:rFonts w:eastAsia="方正楷体简体"/>
          <w:color w:val="000000"/>
          <w:sz w:val="32"/>
          <w:szCs w:val="32"/>
        </w:rPr>
        <w:t>目标</w:t>
      </w:r>
    </w:p>
    <w:tbl>
      <w:tblPr>
        <w:tblStyle w:val="3"/>
        <w:tblW w:w="91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859"/>
        <w:gridCol w:w="1008"/>
        <w:gridCol w:w="1026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77.91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78.62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工业主营业务收入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84.84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85.62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</w:tbl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（九）高端装备产业园经济计划目标</w:t>
      </w:r>
    </w:p>
    <w:tbl>
      <w:tblPr>
        <w:tblStyle w:val="3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401.33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405.01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413.18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416.97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pStyle w:val="2"/>
        <w:widowControl w:val="0"/>
        <w:spacing w:before="0" w:beforeAutospacing="0" w:after="0" w:afterAutospacing="0" w:line="580" w:lineRule="exact"/>
        <w:jc w:val="both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十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医养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健康产业园经济工作计划目标</w:t>
      </w:r>
    </w:p>
    <w:tbl>
      <w:tblPr>
        <w:tblStyle w:val="3"/>
        <w:tblW w:w="94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910"/>
        <w:gridCol w:w="1080"/>
        <w:gridCol w:w="1140"/>
        <w:gridCol w:w="1080"/>
        <w:gridCol w:w="13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66.94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67.56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71.72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72.38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468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</w:t>
      </w:r>
      <w:r>
        <w:rPr>
          <w:rFonts w:hint="eastAsia" w:eastAsia="方正楷体简体"/>
          <w:color w:val="000000"/>
          <w:sz w:val="32"/>
          <w:szCs w:val="32"/>
        </w:rPr>
        <w:t>十一</w:t>
      </w:r>
      <w:r>
        <w:rPr>
          <w:rFonts w:eastAsia="方正楷体简体"/>
          <w:color w:val="000000"/>
          <w:sz w:val="32"/>
          <w:szCs w:val="32"/>
        </w:rPr>
        <w:t>）新材料工业园经济工作计划目标</w:t>
      </w:r>
    </w:p>
    <w:tbl>
      <w:tblPr>
        <w:tblStyle w:val="3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spacing w:line="580" w:lineRule="exact"/>
        <w:rPr>
          <w:rFonts w:eastAsia="方正楷体简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（十</w:t>
      </w:r>
      <w:r>
        <w:rPr>
          <w:rFonts w:hint="eastAsia" w:eastAsia="方正楷体简体"/>
          <w:color w:val="000000"/>
          <w:sz w:val="32"/>
          <w:szCs w:val="32"/>
        </w:rPr>
        <w:t>二</w:t>
      </w:r>
      <w:r>
        <w:rPr>
          <w:rFonts w:eastAsia="方正楷体简体"/>
          <w:color w:val="000000"/>
          <w:sz w:val="32"/>
          <w:szCs w:val="32"/>
        </w:rPr>
        <w:t>）信息</w:t>
      </w:r>
      <w:r>
        <w:rPr>
          <w:rFonts w:hint="eastAsia" w:eastAsia="方正楷体简体"/>
          <w:color w:val="000000"/>
          <w:sz w:val="32"/>
          <w:szCs w:val="32"/>
        </w:rPr>
        <w:t>技术</w:t>
      </w:r>
      <w:r>
        <w:rPr>
          <w:rFonts w:eastAsia="方正楷体简体"/>
          <w:color w:val="000000"/>
          <w:sz w:val="32"/>
          <w:szCs w:val="32"/>
        </w:rPr>
        <w:t>产业园经济工作计划目标</w:t>
      </w:r>
    </w:p>
    <w:tbl>
      <w:tblPr>
        <w:tblStyle w:val="3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省十强产业项目到位资金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新增新旧动能项目库项目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spacing w:line="580" w:lineRule="exact"/>
        <w:rPr>
          <w:rFonts w:hint="eastAsia" w:eastAsia="方正黑体简体"/>
          <w:sz w:val="32"/>
          <w:szCs w:val="32"/>
        </w:rPr>
      </w:pPr>
      <w:r>
        <w:rPr>
          <w:sz w:val="18"/>
          <w:szCs w:val="18"/>
        </w:rPr>
        <w:br w:type="page"/>
      </w:r>
      <w:r>
        <w:rPr>
          <w:rFonts w:hint="eastAsia" w:eastAsia="方正黑体简体"/>
          <w:sz w:val="32"/>
          <w:szCs w:val="32"/>
        </w:rPr>
        <w:t>三、区属部门单位固定资产投资工作计划目标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3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025"/>
        <w:gridCol w:w="900"/>
        <w:gridCol w:w="1275"/>
        <w:gridCol w:w="1365"/>
        <w:gridCol w:w="120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部门单位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经济指标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9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2021年工作目标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计划目标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争取目标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城乡建设和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交通局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65.3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房地产入库项目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投资促进局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lang w:bidi="ar"/>
              </w:rPr>
              <w:t>（招商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lang w:eastAsia="zh-CN" w:bidi="ar"/>
              </w:rPr>
              <w:t>发展集团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lang w:bidi="ar"/>
              </w:rPr>
              <w:t>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高新控股集团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lang w:bidi="ar"/>
              </w:rPr>
              <w:t>创新谷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lang w:eastAsia="zh-CN" w:bidi="ar"/>
              </w:rPr>
              <w:t>发展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lang w:bidi="ar"/>
              </w:rPr>
              <w:t>集团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5千万以上入库项目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0224"/>
    <w:rsid w:val="71B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2021-04-16T06:32:00Z</dcterms:created>
  <dc:creator>糖炒栗子 ້໌ᮨ</dc:creator>
  <cp:lastModifiedBy>糖炒栗子 ້໌ᮨ</cp:lastModifiedBy>
  <dcterms:modified xsi:type="dcterms:W3CDTF">2021-04-16T06:33:12Z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5170D4AE070941F091570C694EF25C8E</vt:lpwstr>
  </property>
  <property fmtid="{D5CDD505-2E9C-101B-9397-08002B2CF9AE}" pid="4" name="KSOSaveFontToCloudKey">
    <vt:lpwstr>1148670403_cloud</vt:lpwstr>
  </property>
</Properties>
</file>