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DD5">
      <w:pPr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3A1BC71D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 w14:paraId="0CE3BCA8">
      <w:pPr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联系人授权委托书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</w:p>
    <w:p w14:paraId="075DB7FC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 w14:paraId="0A7EEA1D">
      <w:pPr>
        <w:spacing w:line="520" w:lineRule="exact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高新区人力资源部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：</w:t>
      </w:r>
    </w:p>
    <w:p w14:paraId="7D7A54CB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本授权委托书申明：_________________为我公司员工，现任职我单位______________（部门），负责我公司人事工作，授权其负责我公司“青年人才引才补贴”申报工作。</w:t>
      </w:r>
    </w:p>
    <w:p w14:paraId="00677D03">
      <w:pPr>
        <w:ind w:firstLine="420"/>
        <w:rPr>
          <w:rFonts w:hint="default" w:ascii="Times New Roman" w:hAnsi="Times New Roman" w:eastAsia="微软雅黑" w:cs="Times New Roman"/>
          <w:b w:val="0"/>
          <w:bCs/>
          <w:color w:val="auto"/>
          <w:sz w:val="32"/>
          <w:szCs w:val="32"/>
        </w:rPr>
      </w:pPr>
    </w:p>
    <w:p w14:paraId="474DFBDD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相关信息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（均为必填项）</w:t>
      </w:r>
    </w:p>
    <w:p w14:paraId="0BF05C27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被授权人身份证号：</w:t>
      </w:r>
    </w:p>
    <w:p w14:paraId="106AC2F4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被授权人手机号：</w:t>
      </w:r>
    </w:p>
    <w:p w14:paraId="181412C5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单位办公电话：</w:t>
      </w:r>
    </w:p>
    <w:p w14:paraId="45D197C8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68A817D8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特此证明！</w:t>
      </w:r>
    </w:p>
    <w:p w14:paraId="385F5BE4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6D483E40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被授权人签字：</w:t>
      </w:r>
    </w:p>
    <w:p w14:paraId="50DFD433">
      <w:pPr>
        <w:spacing w:line="520" w:lineRule="exact"/>
        <w:ind w:firstLine="643" w:firstLineChars="200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63722EB8">
      <w:pPr>
        <w:spacing w:line="520" w:lineRule="exact"/>
        <w:ind w:firstLine="643" w:firstLineChars="200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299662BC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 单位公章</w:t>
      </w:r>
    </w:p>
    <w:p w14:paraId="64A64DCB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</w:p>
    <w:p w14:paraId="2691C41C">
      <w:pP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年   月   日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    </w:t>
      </w:r>
    </w:p>
    <w:p w14:paraId="4FB023A9">
      <w:pP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0FB9BC00"/>
    <w:p w14:paraId="5A14A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ODQ5MjVlY2EzZjcwY2E4YmE4OTZlYTJlZjkyMzUifQ=="/>
  </w:docVars>
  <w:rsids>
    <w:rsidRoot w:val="00000000"/>
    <w:rsid w:val="162F35FD"/>
    <w:rsid w:val="3C104A36"/>
    <w:rsid w:val="48437597"/>
    <w:rsid w:val="644E3169"/>
    <w:rsid w:val="7933354C"/>
    <w:rsid w:val="7F8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168</Characters>
  <Lines>0</Lines>
  <Paragraphs>0</Paragraphs>
  <TotalTime>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2024-07-30T08:00:00Z</dcterms:created>
  <dc:creator>Administrator</dc:creator>
  <cp:lastModifiedBy>Dawn⋯</cp:lastModifiedBy>
  <dcterms:modified xsi:type="dcterms:W3CDTF">2024-12-17T01:42:56Z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BF3A185AB2AA4240A1F9E16C1608B42D_13</vt:lpwstr>
  </property>
</Properties>
</file>